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gliatabella"/>
        <w:tblpPr w:leftFromText="141" w:rightFromText="141" w:vertAnchor="page" w:horzAnchor="margin" w:tblpY="3655"/>
        <w:tblW w:w="107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859"/>
        <w:gridCol w:w="236"/>
        <w:gridCol w:w="1599"/>
        <w:gridCol w:w="236"/>
        <w:gridCol w:w="7843"/>
      </w:tblGrid>
      <w:tr w:rsidRPr="00276570" w:rsidR="00276570" w:rsidTr="2749C161" w14:paraId="742B1E35" w14:textId="77777777">
        <w:trPr>
          <w:trHeight w:val="1707"/>
        </w:trPr>
        <w:tc>
          <w:tcPr>
            <w:tcW w:w="859" w:type="dxa"/>
            <w:shd w:val="clear" w:color="auto" w:fill="7A3E3E"/>
            <w:tcMar/>
            <w:vAlign w:val="center"/>
          </w:tcPr>
          <w:p w:rsidRPr="00D25569" w:rsidR="00276570" w:rsidP="00D25569" w:rsidRDefault="00276570" w14:paraId="088071BC" w14:textId="77777777">
            <w:pPr>
              <w:jc w:val="center"/>
              <w:rPr>
                <w:rFonts w:asciiTheme="majorHAnsi" w:hAnsiTheme="majorHAnsi" w:cstheme="majorHAnsi"/>
                <w:b/>
                <w:bCs/>
              </w:rPr>
            </w:pPr>
            <w:r w:rsidRPr="00B24463">
              <w:rPr>
                <w:rFonts w:asciiTheme="majorHAnsi" w:hAnsiTheme="majorHAnsi" w:cstheme="majorHAnsi"/>
                <w:b/>
                <w:bCs/>
                <w:color w:val="FFFFFF" w:themeColor="background1"/>
              </w:rPr>
              <w:t>1</w:t>
            </w:r>
          </w:p>
        </w:tc>
        <w:tc>
          <w:tcPr>
            <w:tcW w:w="236" w:type="dxa"/>
            <w:tcMar/>
            <w:vAlign w:val="center"/>
          </w:tcPr>
          <w:p w:rsidRPr="00462755" w:rsidR="00276570" w:rsidP="00D25569" w:rsidRDefault="00276570" w14:paraId="4297F64A"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D25569" w:rsidR="00276570" w:rsidP="2749C161" w:rsidRDefault="00FA10C8" w14:paraId="5AD0492D" w14:textId="5C5B40B5">
            <w:pPr>
              <w:jc w:val="center"/>
              <w:rPr>
                <w:rFonts w:ascii="Garamond" w:hAnsi="Garamond" w:eastAsia="Garamond" w:cs="Garamond"/>
                <w:b w:val="0"/>
                <w:bCs w:val="0"/>
                <w:sz w:val="24"/>
                <w:szCs w:val="24"/>
              </w:rPr>
            </w:pPr>
            <w:r w:rsidRPr="2749C161" w:rsidR="00FA10C8">
              <w:rPr>
                <w:rFonts w:ascii="Garamond" w:hAnsi="Garamond" w:eastAsia="Garamond" w:cs="Garamond"/>
                <w:b w:val="0"/>
                <w:bCs w:val="0"/>
                <w:sz w:val="24"/>
                <w:szCs w:val="24"/>
              </w:rPr>
              <w:t>Consulenza</w:t>
            </w:r>
          </w:p>
        </w:tc>
        <w:tc>
          <w:tcPr>
            <w:tcW w:w="236" w:type="dxa"/>
            <w:tcMar/>
            <w:vAlign w:val="center"/>
          </w:tcPr>
          <w:p w:rsidRPr="00276570" w:rsidR="00276570" w:rsidP="00D25569" w:rsidRDefault="00276570" w14:paraId="03942A74" w14:textId="77777777">
            <w:pPr>
              <w:jc w:val="center"/>
              <w:rPr>
                <w:rFonts w:asciiTheme="majorHAnsi" w:hAnsiTheme="majorHAnsi" w:cstheme="majorHAnsi"/>
              </w:rPr>
            </w:pPr>
          </w:p>
        </w:tc>
        <w:tc>
          <w:tcPr>
            <w:tcW w:w="7843" w:type="dxa"/>
            <w:shd w:val="clear" w:color="auto" w:fill="F2F2F2" w:themeFill="background1" w:themeFillShade="F2"/>
            <w:tcMar/>
            <w:vAlign w:val="center"/>
          </w:tcPr>
          <w:p w:rsidRPr="00276570" w:rsidR="00276570" w:rsidP="2749C161" w:rsidRDefault="00FA10C8" w14:paraId="662D5537" w14:textId="29CBA844">
            <w:pPr>
              <w:spacing w:line="276" w:lineRule="auto"/>
              <w:jc w:val="both"/>
              <w:rPr>
                <w:rFonts w:ascii="Arial" w:hAnsi="Arial" w:eastAsia="Arial" w:cs="Arial"/>
                <w:color w:val="000000" w:themeColor="text1"/>
                <w:sz w:val="18"/>
                <w:szCs w:val="18"/>
              </w:rPr>
            </w:pPr>
            <w:r w:rsidRPr="2749C161" w:rsidR="00FA10C8">
              <w:rPr>
                <w:rFonts w:ascii="Arial" w:hAnsi="Arial" w:eastAsia="Arial" w:cs="Arial"/>
                <w:color w:val="000000" w:themeColor="text1" w:themeTint="FF" w:themeShade="FF"/>
                <w:sz w:val="18"/>
                <w:szCs w:val="18"/>
              </w:rPr>
              <w:t>Il settore immobiliare va di pari passo con la fiducia e noi comprendiamo l’importanza di un buon rapporto con il cliente. Abbiamo a cuore le vostre esigenze e ci distinguiamo proprio perché siamo sempre alla ricerca di soluzioni di qualità per soddisfare al meglio ogni vostra richiesta.  Il nostro specialista vi accompagnerà durante l’intero processo di vendita. Venite a trovarci per una consultazione iniziale non vincolante.</w:t>
            </w:r>
          </w:p>
        </w:tc>
      </w:tr>
      <w:tr w:rsidRPr="00276570" w:rsidR="00276570" w:rsidTr="2749C161" w14:paraId="7B5D5931" w14:textId="77777777">
        <w:trPr>
          <w:trHeight w:val="49"/>
        </w:trPr>
        <w:tc>
          <w:tcPr>
            <w:tcW w:w="859" w:type="dxa"/>
            <w:tcMar/>
            <w:vAlign w:val="center"/>
          </w:tcPr>
          <w:p w:rsidRPr="00EC10EE" w:rsidR="00276570" w:rsidP="00D25569" w:rsidRDefault="00276570" w14:paraId="3532C16E" w14:textId="77777777">
            <w:pPr>
              <w:jc w:val="center"/>
              <w:rPr>
                <w:rFonts w:asciiTheme="majorHAnsi" w:hAnsiTheme="majorHAnsi" w:cstheme="majorHAnsi"/>
                <w:b/>
                <w:bCs/>
                <w:sz w:val="6"/>
                <w:szCs w:val="6"/>
              </w:rPr>
            </w:pPr>
          </w:p>
        </w:tc>
        <w:tc>
          <w:tcPr>
            <w:tcW w:w="236" w:type="dxa"/>
            <w:tcMar/>
            <w:vAlign w:val="center"/>
          </w:tcPr>
          <w:p w:rsidRPr="00462755" w:rsidR="00276570" w:rsidP="00D25569" w:rsidRDefault="00276570" w14:paraId="77335B45" w14:textId="77777777">
            <w:pPr>
              <w:jc w:val="center"/>
              <w:rPr>
                <w:rFonts w:asciiTheme="majorHAnsi" w:hAnsiTheme="majorHAnsi" w:cstheme="majorHAnsi"/>
                <w:sz w:val="6"/>
                <w:szCs w:val="6"/>
              </w:rPr>
            </w:pPr>
          </w:p>
        </w:tc>
        <w:tc>
          <w:tcPr>
            <w:tcW w:w="1599" w:type="dxa"/>
            <w:tcMar/>
            <w:vAlign w:val="center"/>
          </w:tcPr>
          <w:p w:rsidRPr="00EC10EE" w:rsidR="00276570" w:rsidP="2749C161" w:rsidRDefault="00276570" w14:paraId="08415CC2" w14:textId="77777777">
            <w:pPr>
              <w:jc w:val="center"/>
              <w:rPr>
                <w:rFonts w:ascii="Garamond" w:hAnsi="Garamond" w:eastAsia="Garamond" w:cs="Garamond"/>
                <w:b w:val="0"/>
                <w:bCs w:val="0"/>
                <w:sz w:val="24"/>
                <w:szCs w:val="24"/>
              </w:rPr>
            </w:pPr>
          </w:p>
        </w:tc>
        <w:tc>
          <w:tcPr>
            <w:tcW w:w="236" w:type="dxa"/>
            <w:tcMar/>
            <w:vAlign w:val="center"/>
          </w:tcPr>
          <w:p w:rsidRPr="00EC10EE" w:rsidR="00276570" w:rsidP="00D25569" w:rsidRDefault="00276570" w14:paraId="4E902729" w14:textId="77777777">
            <w:pPr>
              <w:jc w:val="center"/>
              <w:rPr>
                <w:rFonts w:asciiTheme="majorHAnsi" w:hAnsiTheme="majorHAnsi" w:cstheme="majorHAnsi"/>
                <w:sz w:val="6"/>
                <w:szCs w:val="6"/>
              </w:rPr>
            </w:pPr>
          </w:p>
        </w:tc>
        <w:tc>
          <w:tcPr>
            <w:tcW w:w="7843" w:type="dxa"/>
            <w:tcMar/>
            <w:vAlign w:val="center"/>
          </w:tcPr>
          <w:p w:rsidRPr="00EC10EE" w:rsidR="00276570" w:rsidP="2749C161" w:rsidRDefault="00276570" w14:paraId="0B3B41F0" w14:textId="77777777">
            <w:pPr>
              <w:jc w:val="center"/>
              <w:rPr>
                <w:rFonts w:ascii="Arial" w:hAnsi="Arial" w:eastAsia="Arial" w:cs="Arial"/>
                <w:sz w:val="18"/>
                <w:szCs w:val="18"/>
              </w:rPr>
            </w:pPr>
          </w:p>
        </w:tc>
      </w:tr>
      <w:tr w:rsidRPr="00276570" w:rsidR="00D25569" w:rsidTr="2749C161" w14:paraId="3672CBFE" w14:textId="77777777">
        <w:trPr>
          <w:trHeight w:val="1335"/>
        </w:trPr>
        <w:tc>
          <w:tcPr>
            <w:tcW w:w="859" w:type="dxa"/>
            <w:shd w:val="clear" w:color="auto" w:fill="7A3E3E"/>
            <w:tcMar/>
            <w:vAlign w:val="center"/>
          </w:tcPr>
          <w:p w:rsidRPr="00D25569" w:rsidR="00276570" w:rsidP="00D25569" w:rsidRDefault="00D25569" w14:paraId="4733B82B" w14:textId="0507D559">
            <w:pPr>
              <w:jc w:val="center"/>
              <w:rPr>
                <w:rFonts w:asciiTheme="majorHAnsi" w:hAnsiTheme="majorHAnsi" w:cstheme="majorHAnsi"/>
                <w:b/>
                <w:bCs/>
              </w:rPr>
            </w:pPr>
            <w:r w:rsidRPr="00B24463">
              <w:rPr>
                <w:rFonts w:asciiTheme="majorHAnsi" w:hAnsiTheme="majorHAnsi" w:cstheme="majorHAnsi"/>
                <w:b/>
                <w:bCs/>
                <w:color w:val="FFFFFF" w:themeColor="background1"/>
              </w:rPr>
              <w:t>2</w:t>
            </w:r>
          </w:p>
        </w:tc>
        <w:tc>
          <w:tcPr>
            <w:tcW w:w="236" w:type="dxa"/>
            <w:tcMar/>
            <w:vAlign w:val="center"/>
          </w:tcPr>
          <w:p w:rsidRPr="00462755" w:rsidR="00276570" w:rsidP="00D25569" w:rsidRDefault="00276570" w14:paraId="262D1DC4"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D25569" w:rsidR="00276570" w:rsidP="2749C161" w:rsidRDefault="00D25569" w14:paraId="2BDBC15F" w14:textId="28D20DFA">
            <w:pPr>
              <w:jc w:val="center"/>
              <w:rPr>
                <w:rFonts w:ascii="Garamond" w:hAnsi="Garamond" w:eastAsia="Garamond" w:cs="Garamond"/>
                <w:b w:val="0"/>
                <w:bCs w:val="0"/>
                <w:sz w:val="24"/>
                <w:szCs w:val="24"/>
              </w:rPr>
            </w:pPr>
            <w:r w:rsidRPr="2749C161" w:rsidR="00D25569">
              <w:rPr>
                <w:rFonts w:ascii="Garamond" w:hAnsi="Garamond" w:eastAsia="Garamond" w:cs="Garamond"/>
                <w:b w:val="0"/>
                <w:bCs w:val="0"/>
                <w:sz w:val="24"/>
                <w:szCs w:val="24"/>
              </w:rPr>
              <w:t>Valutazione</w:t>
            </w:r>
          </w:p>
        </w:tc>
        <w:tc>
          <w:tcPr>
            <w:tcW w:w="236" w:type="dxa"/>
            <w:tcMar/>
            <w:vAlign w:val="center"/>
          </w:tcPr>
          <w:p w:rsidRPr="00276570" w:rsidR="00276570" w:rsidP="00D25569" w:rsidRDefault="00276570" w14:paraId="289612D5" w14:textId="77777777">
            <w:pPr>
              <w:jc w:val="center"/>
              <w:rPr>
                <w:rFonts w:asciiTheme="majorHAnsi" w:hAnsiTheme="majorHAnsi" w:cstheme="majorHAnsi"/>
              </w:rPr>
            </w:pPr>
          </w:p>
        </w:tc>
        <w:tc>
          <w:tcPr>
            <w:tcW w:w="7843" w:type="dxa"/>
            <w:shd w:val="clear" w:color="auto" w:fill="F2F2F2" w:themeFill="background1" w:themeFillShade="F2"/>
            <w:tcMar/>
            <w:vAlign w:val="center"/>
          </w:tcPr>
          <w:p w:rsidRPr="00E543D8" w:rsidR="00276570" w:rsidP="2749C161" w:rsidRDefault="00E543D8" w14:paraId="205D4D7F" w14:textId="68C4B8D1">
            <w:pPr>
              <w:pStyle w:val="NormaleWeb"/>
              <w:jc w:val="both"/>
              <w:rPr>
                <w:rFonts w:ascii="Arial" w:hAnsi="Arial" w:eastAsia="Arial" w:cs="Arial"/>
                <w:sz w:val="18"/>
                <w:szCs w:val="18"/>
              </w:rPr>
            </w:pPr>
            <w:r w:rsidRPr="2749C161" w:rsidR="00E543D8">
              <w:rPr>
                <w:rFonts w:ascii="Arial" w:hAnsi="Arial" w:eastAsia="Arial" w:cs="Arial"/>
                <w:color w:val="000000" w:themeColor="text1" w:themeTint="FF" w:themeShade="FF"/>
                <w:sz w:val="18"/>
                <w:szCs w:val="18"/>
                <w:lang w:eastAsia="en-US"/>
              </w:rPr>
              <w:t>Per commercializzare al meglio la vostra proprietà è necessario effettuare un primo sopralluogo gratuito e non vincolante. La nostra formazione unita all’esperienza ci permette di valutare il giusto prezzo dell’immobile, non troppo basso per svalutarlo ma neanche troppo alto per non perdere potenziali clienti. Su richiesta, offriamo anche una valutazione professionale</w:t>
            </w:r>
            <w:r w:rsidRPr="2749C161" w:rsidR="00E543D8">
              <w:rPr>
                <w:rFonts w:ascii="Arial" w:hAnsi="Arial" w:eastAsia="Arial" w:cs="Arial"/>
                <w:sz w:val="18"/>
                <w:szCs w:val="18"/>
              </w:rPr>
              <w:t>. </w:t>
            </w:r>
          </w:p>
        </w:tc>
      </w:tr>
      <w:tr w:rsidRPr="00276570" w:rsidR="00276570" w:rsidTr="2749C161" w14:paraId="143425DD" w14:textId="77777777">
        <w:trPr>
          <w:trHeight w:val="49"/>
        </w:trPr>
        <w:tc>
          <w:tcPr>
            <w:tcW w:w="859" w:type="dxa"/>
            <w:tcMar/>
            <w:vAlign w:val="center"/>
          </w:tcPr>
          <w:p w:rsidRPr="00EC10EE" w:rsidR="00276570" w:rsidP="00D25569" w:rsidRDefault="00276570" w14:paraId="6D08945B" w14:textId="77777777">
            <w:pPr>
              <w:jc w:val="center"/>
              <w:rPr>
                <w:rFonts w:asciiTheme="majorHAnsi" w:hAnsiTheme="majorHAnsi" w:cstheme="majorHAnsi"/>
                <w:b/>
                <w:bCs/>
                <w:sz w:val="6"/>
                <w:szCs w:val="6"/>
              </w:rPr>
            </w:pPr>
          </w:p>
        </w:tc>
        <w:tc>
          <w:tcPr>
            <w:tcW w:w="236" w:type="dxa"/>
            <w:tcMar/>
            <w:vAlign w:val="center"/>
          </w:tcPr>
          <w:p w:rsidRPr="00462755" w:rsidR="00276570" w:rsidP="00D25569" w:rsidRDefault="00276570" w14:paraId="7D305307" w14:textId="77777777">
            <w:pPr>
              <w:jc w:val="center"/>
              <w:rPr>
                <w:rFonts w:asciiTheme="majorHAnsi" w:hAnsiTheme="majorHAnsi" w:cstheme="majorHAnsi"/>
                <w:sz w:val="6"/>
                <w:szCs w:val="6"/>
              </w:rPr>
            </w:pPr>
          </w:p>
        </w:tc>
        <w:tc>
          <w:tcPr>
            <w:tcW w:w="1599" w:type="dxa"/>
            <w:tcMar/>
            <w:vAlign w:val="center"/>
          </w:tcPr>
          <w:p w:rsidRPr="00EC10EE" w:rsidR="00276570" w:rsidP="2749C161" w:rsidRDefault="00276570" w14:paraId="41EE2A01" w14:textId="77777777">
            <w:pPr>
              <w:jc w:val="center"/>
              <w:rPr>
                <w:rFonts w:ascii="Garamond" w:hAnsi="Garamond" w:eastAsia="Garamond" w:cs="Garamond"/>
                <w:b w:val="0"/>
                <w:bCs w:val="0"/>
                <w:sz w:val="24"/>
                <w:szCs w:val="24"/>
              </w:rPr>
            </w:pPr>
          </w:p>
        </w:tc>
        <w:tc>
          <w:tcPr>
            <w:tcW w:w="236" w:type="dxa"/>
            <w:tcMar/>
            <w:vAlign w:val="center"/>
          </w:tcPr>
          <w:p w:rsidRPr="00EC10EE" w:rsidR="00276570" w:rsidP="00D25569" w:rsidRDefault="00276570" w14:paraId="68CE48F2" w14:textId="77777777">
            <w:pPr>
              <w:jc w:val="center"/>
              <w:rPr>
                <w:rFonts w:asciiTheme="majorHAnsi" w:hAnsiTheme="majorHAnsi" w:cstheme="majorHAnsi"/>
                <w:sz w:val="6"/>
                <w:szCs w:val="6"/>
              </w:rPr>
            </w:pPr>
          </w:p>
        </w:tc>
        <w:tc>
          <w:tcPr>
            <w:tcW w:w="7843" w:type="dxa"/>
            <w:tcMar/>
            <w:vAlign w:val="center"/>
          </w:tcPr>
          <w:p w:rsidRPr="00EC10EE" w:rsidR="00276570" w:rsidP="2749C161" w:rsidRDefault="00276570" w14:paraId="4CD14AEC" w14:textId="77777777">
            <w:pPr>
              <w:jc w:val="center"/>
              <w:rPr>
                <w:rFonts w:ascii="Arial" w:hAnsi="Arial" w:eastAsia="Arial" w:cs="Arial"/>
                <w:sz w:val="18"/>
                <w:szCs w:val="18"/>
              </w:rPr>
            </w:pPr>
          </w:p>
        </w:tc>
      </w:tr>
      <w:tr w:rsidRPr="00276570" w:rsidR="00D25569" w:rsidTr="2749C161" w14:paraId="405B10EF" w14:textId="77777777">
        <w:trPr>
          <w:trHeight w:val="702"/>
        </w:trPr>
        <w:tc>
          <w:tcPr>
            <w:tcW w:w="859" w:type="dxa"/>
            <w:shd w:val="clear" w:color="auto" w:fill="7A3E3E"/>
            <w:tcMar/>
            <w:vAlign w:val="center"/>
          </w:tcPr>
          <w:p w:rsidRPr="00D25569" w:rsidR="00276570" w:rsidP="00D25569" w:rsidRDefault="00D25569" w14:paraId="2F9D58DE" w14:textId="18906A5C">
            <w:pPr>
              <w:jc w:val="center"/>
              <w:rPr>
                <w:rFonts w:asciiTheme="majorHAnsi" w:hAnsiTheme="majorHAnsi" w:cstheme="majorHAnsi"/>
                <w:b/>
                <w:bCs/>
              </w:rPr>
            </w:pPr>
            <w:r w:rsidRPr="00B24463">
              <w:rPr>
                <w:rFonts w:asciiTheme="majorHAnsi" w:hAnsiTheme="majorHAnsi" w:cstheme="majorHAnsi"/>
                <w:b/>
                <w:bCs/>
                <w:color w:val="FFFFFF" w:themeColor="background1"/>
              </w:rPr>
              <w:t>3</w:t>
            </w:r>
          </w:p>
        </w:tc>
        <w:tc>
          <w:tcPr>
            <w:tcW w:w="236" w:type="dxa"/>
            <w:tcMar/>
            <w:vAlign w:val="center"/>
          </w:tcPr>
          <w:p w:rsidRPr="00462755" w:rsidR="00276570" w:rsidP="00D25569" w:rsidRDefault="00276570" w14:paraId="4266FE5C"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D25569" w:rsidR="00276570" w:rsidP="2749C161" w:rsidRDefault="00D25569" w14:paraId="0438F4BB" w14:textId="04E56B88">
            <w:pPr>
              <w:jc w:val="center"/>
              <w:rPr>
                <w:rFonts w:ascii="Garamond" w:hAnsi="Garamond" w:eastAsia="Garamond" w:cs="Garamond"/>
                <w:b w:val="0"/>
                <w:bCs w:val="0"/>
                <w:sz w:val="24"/>
                <w:szCs w:val="24"/>
              </w:rPr>
            </w:pPr>
            <w:r w:rsidRPr="2749C161" w:rsidR="00D25569">
              <w:rPr>
                <w:rFonts w:ascii="Garamond" w:hAnsi="Garamond" w:eastAsia="Garamond" w:cs="Garamond"/>
                <w:b w:val="0"/>
                <w:bCs w:val="0"/>
                <w:sz w:val="24"/>
                <w:szCs w:val="24"/>
              </w:rPr>
              <w:t>Mandato</w:t>
            </w:r>
          </w:p>
        </w:tc>
        <w:tc>
          <w:tcPr>
            <w:tcW w:w="236" w:type="dxa"/>
            <w:tcMar/>
            <w:vAlign w:val="center"/>
          </w:tcPr>
          <w:p w:rsidRPr="00276570" w:rsidR="00276570" w:rsidP="00D25569" w:rsidRDefault="00276570" w14:paraId="18114D3A" w14:textId="77777777">
            <w:pPr>
              <w:jc w:val="center"/>
              <w:rPr>
                <w:rFonts w:asciiTheme="majorHAnsi" w:hAnsiTheme="majorHAnsi" w:cstheme="majorHAnsi"/>
              </w:rPr>
            </w:pPr>
          </w:p>
        </w:tc>
        <w:tc>
          <w:tcPr>
            <w:tcW w:w="7843" w:type="dxa"/>
            <w:shd w:val="clear" w:color="auto" w:fill="F2F2F2" w:themeFill="background1" w:themeFillShade="F2"/>
            <w:tcMar/>
            <w:vAlign w:val="center"/>
          </w:tcPr>
          <w:p w:rsidRPr="00276570" w:rsidR="00276570" w:rsidP="2749C161" w:rsidRDefault="00E543D8" w14:paraId="6ACC72C0" w14:textId="6742AE6B">
            <w:pPr>
              <w:pStyle w:val="NormaleWeb"/>
              <w:jc w:val="both"/>
              <w:rPr>
                <w:rFonts w:ascii="Arial" w:hAnsi="Arial" w:eastAsia="Arial" w:cs="Arial"/>
                <w:color w:val="000000" w:themeColor="text1"/>
                <w:sz w:val="18"/>
                <w:szCs w:val="18"/>
              </w:rPr>
            </w:pPr>
            <w:r w:rsidRPr="2749C161" w:rsidR="00E543D8">
              <w:rPr>
                <w:rFonts w:ascii="Arial" w:hAnsi="Arial" w:eastAsia="Arial" w:cs="Arial"/>
                <w:color w:val="000000" w:themeColor="text1" w:themeTint="FF" w:themeShade="FF"/>
                <w:sz w:val="18"/>
                <w:szCs w:val="18"/>
                <w:lang w:eastAsia="en-US"/>
              </w:rPr>
              <w:t>Una volta chiarite tutte le questioni aperte, pattuito il prezzo di vendita, firmato il mandato e inoltrato tutti i documenti relativi alla proprietà, può iniziare la cooperazione.</w:t>
            </w:r>
          </w:p>
        </w:tc>
      </w:tr>
      <w:tr w:rsidRPr="00276570" w:rsidR="00276570" w:rsidTr="2749C161" w14:paraId="0A61C376" w14:textId="77777777">
        <w:trPr>
          <w:trHeight w:val="60"/>
        </w:trPr>
        <w:tc>
          <w:tcPr>
            <w:tcW w:w="859" w:type="dxa"/>
            <w:tcMar/>
            <w:vAlign w:val="center"/>
          </w:tcPr>
          <w:p w:rsidRPr="00EC10EE" w:rsidR="00276570" w:rsidP="00D25569" w:rsidRDefault="00276570" w14:paraId="00A56AEF" w14:textId="77777777">
            <w:pPr>
              <w:jc w:val="center"/>
              <w:rPr>
                <w:rFonts w:asciiTheme="majorHAnsi" w:hAnsiTheme="majorHAnsi" w:cstheme="majorHAnsi"/>
                <w:b/>
                <w:bCs/>
                <w:sz w:val="6"/>
                <w:szCs w:val="6"/>
              </w:rPr>
            </w:pPr>
          </w:p>
        </w:tc>
        <w:tc>
          <w:tcPr>
            <w:tcW w:w="236" w:type="dxa"/>
            <w:tcMar/>
            <w:vAlign w:val="center"/>
          </w:tcPr>
          <w:p w:rsidRPr="00462755" w:rsidR="00276570" w:rsidP="00D25569" w:rsidRDefault="00276570" w14:paraId="6503F896" w14:textId="77777777">
            <w:pPr>
              <w:jc w:val="center"/>
              <w:rPr>
                <w:rFonts w:asciiTheme="majorHAnsi" w:hAnsiTheme="majorHAnsi" w:cstheme="majorHAnsi"/>
                <w:sz w:val="6"/>
                <w:szCs w:val="6"/>
              </w:rPr>
            </w:pPr>
          </w:p>
        </w:tc>
        <w:tc>
          <w:tcPr>
            <w:tcW w:w="1599" w:type="dxa"/>
            <w:tcMar/>
            <w:vAlign w:val="center"/>
          </w:tcPr>
          <w:p w:rsidRPr="00EC10EE" w:rsidR="00276570" w:rsidP="2749C161" w:rsidRDefault="00276570" w14:paraId="6464814F" w14:textId="77777777">
            <w:pPr>
              <w:jc w:val="center"/>
              <w:rPr>
                <w:rFonts w:ascii="Garamond" w:hAnsi="Garamond" w:eastAsia="Garamond" w:cs="Garamond"/>
                <w:b w:val="0"/>
                <w:bCs w:val="0"/>
                <w:sz w:val="24"/>
                <w:szCs w:val="24"/>
              </w:rPr>
            </w:pPr>
          </w:p>
        </w:tc>
        <w:tc>
          <w:tcPr>
            <w:tcW w:w="236" w:type="dxa"/>
            <w:tcMar/>
            <w:vAlign w:val="center"/>
          </w:tcPr>
          <w:p w:rsidRPr="00EC10EE" w:rsidR="00276570" w:rsidP="00D25569" w:rsidRDefault="00276570" w14:paraId="7EC1B1CD" w14:textId="77777777">
            <w:pPr>
              <w:jc w:val="center"/>
              <w:rPr>
                <w:rFonts w:asciiTheme="majorHAnsi" w:hAnsiTheme="majorHAnsi" w:cstheme="majorHAnsi"/>
                <w:sz w:val="6"/>
                <w:szCs w:val="6"/>
              </w:rPr>
            </w:pPr>
          </w:p>
        </w:tc>
        <w:tc>
          <w:tcPr>
            <w:tcW w:w="7843" w:type="dxa"/>
            <w:tcMar/>
            <w:vAlign w:val="center"/>
          </w:tcPr>
          <w:p w:rsidRPr="00EC10EE" w:rsidR="00276570" w:rsidP="2749C161" w:rsidRDefault="00276570" w14:paraId="67CEFA35" w14:textId="77777777">
            <w:pPr>
              <w:jc w:val="center"/>
              <w:rPr>
                <w:rFonts w:ascii="Arial" w:hAnsi="Arial" w:eastAsia="Arial" w:cs="Arial"/>
                <w:sz w:val="18"/>
                <w:szCs w:val="18"/>
              </w:rPr>
            </w:pPr>
          </w:p>
        </w:tc>
      </w:tr>
      <w:tr w:rsidRPr="00276570" w:rsidR="00276570" w:rsidTr="2749C161" w14:paraId="65F73D09" w14:textId="77777777">
        <w:trPr>
          <w:trHeight w:val="2018"/>
        </w:trPr>
        <w:tc>
          <w:tcPr>
            <w:tcW w:w="859" w:type="dxa"/>
            <w:shd w:val="clear" w:color="auto" w:fill="7A3E3E"/>
            <w:tcMar/>
            <w:vAlign w:val="center"/>
          </w:tcPr>
          <w:p w:rsidRPr="00D25569" w:rsidR="00276570" w:rsidP="00D25569" w:rsidRDefault="00D25569" w14:paraId="6394312D" w14:textId="774D19A5">
            <w:pPr>
              <w:jc w:val="center"/>
              <w:rPr>
                <w:rFonts w:asciiTheme="majorHAnsi" w:hAnsiTheme="majorHAnsi" w:cstheme="majorHAnsi"/>
                <w:b/>
                <w:bCs/>
              </w:rPr>
            </w:pPr>
            <w:r w:rsidRPr="000D4B81">
              <w:rPr>
                <w:rFonts w:asciiTheme="majorHAnsi" w:hAnsiTheme="majorHAnsi" w:cstheme="majorHAnsi"/>
                <w:b/>
                <w:bCs/>
                <w:color w:val="FFFFFF" w:themeColor="background1"/>
              </w:rPr>
              <w:t>4</w:t>
            </w:r>
          </w:p>
        </w:tc>
        <w:tc>
          <w:tcPr>
            <w:tcW w:w="236" w:type="dxa"/>
            <w:tcMar/>
            <w:vAlign w:val="center"/>
          </w:tcPr>
          <w:p w:rsidRPr="00462755" w:rsidR="00276570" w:rsidP="00D25569" w:rsidRDefault="00276570" w14:paraId="472F64BD"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D25569" w:rsidR="00276570" w:rsidP="2749C161" w:rsidRDefault="00D25569" w14:paraId="003874E4" w14:textId="20C43632">
            <w:pPr>
              <w:jc w:val="center"/>
              <w:rPr>
                <w:rFonts w:ascii="Garamond" w:hAnsi="Garamond" w:eastAsia="Garamond" w:cs="Garamond"/>
                <w:b w:val="0"/>
                <w:bCs w:val="0"/>
                <w:sz w:val="24"/>
                <w:szCs w:val="24"/>
              </w:rPr>
            </w:pPr>
            <w:r w:rsidRPr="2749C161" w:rsidR="00D25569">
              <w:rPr>
                <w:rFonts w:ascii="Garamond" w:hAnsi="Garamond" w:eastAsia="Garamond" w:cs="Garamond"/>
                <w:b w:val="0"/>
                <w:bCs w:val="0"/>
                <w:sz w:val="24"/>
                <w:szCs w:val="24"/>
              </w:rPr>
              <w:t>Marketing</w:t>
            </w:r>
          </w:p>
        </w:tc>
        <w:tc>
          <w:tcPr>
            <w:tcW w:w="236" w:type="dxa"/>
            <w:tcMar/>
            <w:vAlign w:val="center"/>
          </w:tcPr>
          <w:p w:rsidRPr="00276570" w:rsidR="00276570" w:rsidP="00D25569" w:rsidRDefault="00276570" w14:paraId="10E8F438" w14:textId="77777777">
            <w:pPr>
              <w:spacing w:line="276" w:lineRule="auto"/>
              <w:jc w:val="both"/>
              <w:rPr>
                <w:rFonts w:asciiTheme="majorHAnsi" w:hAnsiTheme="majorHAnsi" w:cstheme="majorHAnsi"/>
                <w:color w:val="000000" w:themeColor="text1"/>
                <w:sz w:val="20"/>
                <w:szCs w:val="20"/>
              </w:rPr>
            </w:pPr>
          </w:p>
        </w:tc>
        <w:tc>
          <w:tcPr>
            <w:tcW w:w="7843" w:type="dxa"/>
            <w:shd w:val="clear" w:color="auto" w:fill="F2F2F2" w:themeFill="background1" w:themeFillShade="F2"/>
            <w:tcMar/>
            <w:vAlign w:val="center"/>
          </w:tcPr>
          <w:p w:rsidRPr="00276570" w:rsidR="00276570" w:rsidP="2749C161" w:rsidRDefault="000C1C8C" w14:paraId="53EDD452" w14:textId="60E22664">
            <w:pPr>
              <w:pStyle w:val="NormaleWeb"/>
              <w:jc w:val="both"/>
              <w:rPr>
                <w:rFonts w:ascii="Arial" w:hAnsi="Arial" w:eastAsia="Arial" w:cs="Arial"/>
                <w:color w:val="000000" w:themeColor="text1"/>
                <w:sz w:val="18"/>
                <w:szCs w:val="18"/>
              </w:rPr>
            </w:pPr>
            <w:r w:rsidRPr="2749C161" w:rsidR="000C1C8C">
              <w:rPr>
                <w:rFonts w:ascii="Arial" w:hAnsi="Arial" w:eastAsia="Arial" w:cs="Arial"/>
                <w:color w:val="000000" w:themeColor="text1" w:themeTint="FF" w:themeShade="FF"/>
                <w:sz w:val="18"/>
                <w:szCs w:val="18"/>
                <w:lang w:eastAsia="en-US"/>
              </w:rPr>
              <w:t>Le prime impressioni contano. Analizziamo la vostra proprietà, la confrontiamo con quelle presenti sul mercato e cerchiamo il modo migliore per presentarla e commercializzarla. In collaborazione con professionisti del settore realizziamo una promozione a 360° provvista di servizio foto-video professionale e annunci persuasivi in italiano</w:t>
            </w:r>
            <w:r w:rsidRPr="2749C161" w:rsidR="000D4B81">
              <w:rPr>
                <w:rFonts w:ascii="Arial" w:hAnsi="Arial" w:eastAsia="Arial" w:cs="Arial"/>
                <w:color w:val="000000" w:themeColor="text1" w:themeTint="FF" w:themeShade="FF"/>
                <w:sz w:val="18"/>
                <w:szCs w:val="18"/>
                <w:lang w:eastAsia="en-US"/>
              </w:rPr>
              <w:t xml:space="preserve">, </w:t>
            </w:r>
            <w:r w:rsidRPr="2749C161" w:rsidR="000C1C8C">
              <w:rPr>
                <w:rFonts w:ascii="Arial" w:hAnsi="Arial" w:eastAsia="Arial" w:cs="Arial"/>
                <w:color w:val="000000" w:themeColor="text1" w:themeTint="FF" w:themeShade="FF"/>
                <w:sz w:val="18"/>
                <w:szCs w:val="18"/>
                <w:lang w:eastAsia="en-US"/>
              </w:rPr>
              <w:t>tedesco</w:t>
            </w:r>
            <w:r w:rsidRPr="2749C161" w:rsidR="000D4B81">
              <w:rPr>
                <w:rFonts w:ascii="Arial" w:hAnsi="Arial" w:eastAsia="Arial" w:cs="Arial"/>
                <w:color w:val="000000" w:themeColor="text1" w:themeTint="FF" w:themeShade="FF"/>
                <w:sz w:val="18"/>
                <w:szCs w:val="18"/>
                <w:lang w:eastAsia="en-US"/>
              </w:rPr>
              <w:t xml:space="preserve"> e inglese</w:t>
            </w:r>
            <w:r w:rsidRPr="2749C161" w:rsidR="000C1C8C">
              <w:rPr>
                <w:rFonts w:ascii="Arial" w:hAnsi="Arial" w:eastAsia="Arial" w:cs="Arial"/>
                <w:color w:val="000000" w:themeColor="text1" w:themeTint="FF" w:themeShade="FF"/>
                <w:sz w:val="18"/>
                <w:szCs w:val="18"/>
                <w:lang w:eastAsia="en-US"/>
              </w:rPr>
              <w:t>. Gli annunci verranno pubblicati sui portali immobiliari, sulla nostra pagina web e sui vari social media. Inoltre, sulla base della documentazione ottenuta, creiamo prospetti, volantini, cartelloni e pubblicità per le varie riviste regionali.</w:t>
            </w:r>
          </w:p>
        </w:tc>
      </w:tr>
      <w:tr w:rsidRPr="00276570" w:rsidR="00276570" w:rsidTr="2749C161" w14:paraId="0850C3E9" w14:textId="77777777">
        <w:trPr>
          <w:trHeight w:val="80"/>
        </w:trPr>
        <w:tc>
          <w:tcPr>
            <w:tcW w:w="859" w:type="dxa"/>
            <w:tcMar/>
            <w:vAlign w:val="center"/>
          </w:tcPr>
          <w:p w:rsidRPr="00EC10EE" w:rsidR="00276570" w:rsidP="00D25569" w:rsidRDefault="00276570" w14:paraId="58ED8039" w14:textId="77777777">
            <w:pPr>
              <w:jc w:val="center"/>
              <w:rPr>
                <w:rFonts w:asciiTheme="majorHAnsi" w:hAnsiTheme="majorHAnsi" w:cstheme="majorHAnsi"/>
                <w:b/>
                <w:bCs/>
                <w:sz w:val="6"/>
                <w:szCs w:val="6"/>
              </w:rPr>
            </w:pPr>
          </w:p>
        </w:tc>
        <w:tc>
          <w:tcPr>
            <w:tcW w:w="236" w:type="dxa"/>
            <w:tcMar/>
            <w:vAlign w:val="center"/>
          </w:tcPr>
          <w:p w:rsidRPr="00462755" w:rsidR="00276570" w:rsidP="00D25569" w:rsidRDefault="00276570" w14:paraId="2A5CF183" w14:textId="77777777">
            <w:pPr>
              <w:jc w:val="center"/>
              <w:rPr>
                <w:rFonts w:asciiTheme="majorHAnsi" w:hAnsiTheme="majorHAnsi" w:cstheme="majorHAnsi"/>
                <w:sz w:val="6"/>
                <w:szCs w:val="6"/>
              </w:rPr>
            </w:pPr>
          </w:p>
        </w:tc>
        <w:tc>
          <w:tcPr>
            <w:tcW w:w="1599" w:type="dxa"/>
            <w:tcMar/>
            <w:vAlign w:val="center"/>
          </w:tcPr>
          <w:p w:rsidRPr="00EC10EE" w:rsidR="00276570" w:rsidP="2749C161" w:rsidRDefault="00276570" w14:paraId="4AA9EA28" w14:textId="77777777">
            <w:pPr>
              <w:jc w:val="center"/>
              <w:rPr>
                <w:rFonts w:ascii="Garamond" w:hAnsi="Garamond" w:eastAsia="Garamond" w:cs="Garamond"/>
                <w:b w:val="0"/>
                <w:bCs w:val="0"/>
                <w:sz w:val="24"/>
                <w:szCs w:val="24"/>
              </w:rPr>
            </w:pPr>
          </w:p>
        </w:tc>
        <w:tc>
          <w:tcPr>
            <w:tcW w:w="236" w:type="dxa"/>
            <w:tcMar/>
            <w:vAlign w:val="center"/>
          </w:tcPr>
          <w:p w:rsidRPr="00EC10EE" w:rsidR="00276570" w:rsidP="00D25569" w:rsidRDefault="00276570" w14:paraId="7388E9E1" w14:textId="77777777">
            <w:pPr>
              <w:jc w:val="center"/>
              <w:rPr>
                <w:rFonts w:asciiTheme="majorHAnsi" w:hAnsiTheme="majorHAnsi" w:cstheme="majorHAnsi"/>
                <w:sz w:val="6"/>
                <w:szCs w:val="6"/>
              </w:rPr>
            </w:pPr>
          </w:p>
        </w:tc>
        <w:tc>
          <w:tcPr>
            <w:tcW w:w="7843" w:type="dxa"/>
            <w:tcMar/>
            <w:vAlign w:val="center"/>
          </w:tcPr>
          <w:p w:rsidRPr="00EC10EE" w:rsidR="00276570" w:rsidP="2749C161" w:rsidRDefault="00276570" w14:paraId="66814569" w14:textId="77777777">
            <w:pPr>
              <w:jc w:val="center"/>
              <w:rPr>
                <w:rFonts w:ascii="Arial" w:hAnsi="Arial" w:eastAsia="Arial" w:cs="Arial"/>
                <w:sz w:val="18"/>
                <w:szCs w:val="18"/>
              </w:rPr>
            </w:pPr>
          </w:p>
        </w:tc>
      </w:tr>
      <w:tr w:rsidRPr="00276570" w:rsidR="00276570" w:rsidTr="2749C161" w14:paraId="2998B259" w14:textId="77777777">
        <w:trPr>
          <w:trHeight w:val="1327"/>
        </w:trPr>
        <w:tc>
          <w:tcPr>
            <w:tcW w:w="859" w:type="dxa"/>
            <w:shd w:val="clear" w:color="auto" w:fill="7A3E3E"/>
            <w:tcMar/>
            <w:vAlign w:val="center"/>
          </w:tcPr>
          <w:p w:rsidRPr="00D25569" w:rsidR="00276570" w:rsidP="00D25569" w:rsidRDefault="00D25569" w14:paraId="1D78714D" w14:textId="63DDC10E">
            <w:pPr>
              <w:jc w:val="center"/>
              <w:rPr>
                <w:rFonts w:asciiTheme="majorHAnsi" w:hAnsiTheme="majorHAnsi" w:cstheme="majorHAnsi"/>
                <w:b/>
                <w:bCs/>
              </w:rPr>
            </w:pPr>
            <w:r w:rsidRPr="000D4B81">
              <w:rPr>
                <w:rFonts w:asciiTheme="majorHAnsi" w:hAnsiTheme="majorHAnsi" w:cstheme="majorHAnsi"/>
                <w:b/>
                <w:bCs/>
                <w:color w:val="FFFFFF" w:themeColor="background1"/>
              </w:rPr>
              <w:t>5</w:t>
            </w:r>
          </w:p>
        </w:tc>
        <w:tc>
          <w:tcPr>
            <w:tcW w:w="236" w:type="dxa"/>
            <w:tcMar/>
            <w:vAlign w:val="center"/>
          </w:tcPr>
          <w:p w:rsidRPr="00462755" w:rsidR="00276570" w:rsidP="00D25569" w:rsidRDefault="00276570" w14:paraId="309F5E88"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D25569" w:rsidR="00276570" w:rsidP="2749C161" w:rsidRDefault="00D25569" w14:paraId="6CFA4CCA" w14:textId="5CAC8FC2">
            <w:pPr>
              <w:jc w:val="center"/>
              <w:rPr>
                <w:rFonts w:ascii="Garamond" w:hAnsi="Garamond" w:eastAsia="Garamond" w:cs="Garamond"/>
                <w:b w:val="0"/>
                <w:bCs w:val="0"/>
                <w:sz w:val="24"/>
                <w:szCs w:val="24"/>
              </w:rPr>
            </w:pPr>
            <w:r w:rsidRPr="2749C161" w:rsidR="00D25569">
              <w:rPr>
                <w:rFonts w:ascii="Garamond" w:hAnsi="Garamond" w:eastAsia="Garamond" w:cs="Garamond"/>
                <w:b w:val="0"/>
                <w:bCs w:val="0"/>
                <w:sz w:val="24"/>
                <w:szCs w:val="24"/>
              </w:rPr>
              <w:t>Sopralluoghi</w:t>
            </w:r>
          </w:p>
        </w:tc>
        <w:tc>
          <w:tcPr>
            <w:tcW w:w="236" w:type="dxa"/>
            <w:tcMar/>
            <w:vAlign w:val="center"/>
          </w:tcPr>
          <w:p w:rsidRPr="00276570" w:rsidR="00276570" w:rsidP="00D25569" w:rsidRDefault="00276570" w14:paraId="5960C2DD" w14:textId="77777777">
            <w:pPr>
              <w:jc w:val="center"/>
              <w:rPr>
                <w:rFonts w:asciiTheme="majorHAnsi" w:hAnsiTheme="majorHAnsi" w:cstheme="majorHAnsi"/>
              </w:rPr>
            </w:pPr>
          </w:p>
        </w:tc>
        <w:tc>
          <w:tcPr>
            <w:tcW w:w="7843" w:type="dxa"/>
            <w:shd w:val="clear" w:color="auto" w:fill="F2F2F2" w:themeFill="background1" w:themeFillShade="F2"/>
            <w:tcMar/>
            <w:vAlign w:val="center"/>
          </w:tcPr>
          <w:p w:rsidRPr="000C1C8C" w:rsidR="00276570" w:rsidP="2749C161" w:rsidRDefault="000C1C8C" w14:paraId="70207E43" w14:textId="189CB614">
            <w:pPr>
              <w:pStyle w:val="NormaleWeb"/>
              <w:jc w:val="both"/>
              <w:rPr>
                <w:rFonts w:ascii="Arial" w:hAnsi="Arial" w:eastAsia="Arial" w:cs="Arial"/>
                <w:color w:val="000000" w:themeColor="text1"/>
                <w:sz w:val="18"/>
                <w:szCs w:val="18"/>
                <w:lang w:eastAsia="en-US"/>
              </w:rPr>
            </w:pPr>
            <w:r w:rsidRPr="2749C161" w:rsidR="000C1C8C">
              <w:rPr>
                <w:rFonts w:ascii="Arial" w:hAnsi="Arial" w:eastAsia="Arial" w:cs="Arial"/>
                <w:color w:val="000000" w:themeColor="text1" w:themeTint="FF" w:themeShade="FF"/>
                <w:sz w:val="18"/>
                <w:szCs w:val="18"/>
                <w:lang w:eastAsia="en-US"/>
              </w:rPr>
              <w:t>Ci occupiamo noi di tutto, dalla comunicazione con i potenziali acquirenti fino all’organizzazione dei sopralluoghi. Trovato l’acquirente negoziamo tutte le modalità contrattuali come il prezzo di acquisto, il termine di pagamento e la data di consegna secondo le vostre specifiche indicazioni. Il nostro obiettivo è quello di consigliarvi al meglio.</w:t>
            </w:r>
          </w:p>
        </w:tc>
      </w:tr>
      <w:tr w:rsidRPr="00276570" w:rsidR="00276570" w:rsidTr="2749C161" w14:paraId="3FBCD794" w14:textId="77777777">
        <w:trPr>
          <w:trHeight w:val="60"/>
        </w:trPr>
        <w:tc>
          <w:tcPr>
            <w:tcW w:w="859" w:type="dxa"/>
            <w:tcMar/>
            <w:vAlign w:val="center"/>
          </w:tcPr>
          <w:p w:rsidRPr="00EC10EE" w:rsidR="00276570" w:rsidP="00D25569" w:rsidRDefault="00276570" w14:paraId="61FECA49" w14:textId="77777777">
            <w:pPr>
              <w:jc w:val="center"/>
              <w:rPr>
                <w:rFonts w:asciiTheme="majorHAnsi" w:hAnsiTheme="majorHAnsi" w:cstheme="majorHAnsi"/>
                <w:b/>
                <w:bCs/>
                <w:sz w:val="6"/>
                <w:szCs w:val="6"/>
              </w:rPr>
            </w:pPr>
          </w:p>
        </w:tc>
        <w:tc>
          <w:tcPr>
            <w:tcW w:w="236" w:type="dxa"/>
            <w:tcMar/>
            <w:vAlign w:val="center"/>
          </w:tcPr>
          <w:p w:rsidRPr="00462755" w:rsidR="00276570" w:rsidP="00D25569" w:rsidRDefault="00276570" w14:paraId="06A33714" w14:textId="77777777">
            <w:pPr>
              <w:jc w:val="center"/>
              <w:rPr>
                <w:rFonts w:asciiTheme="majorHAnsi" w:hAnsiTheme="majorHAnsi" w:cstheme="majorHAnsi"/>
                <w:sz w:val="6"/>
                <w:szCs w:val="6"/>
              </w:rPr>
            </w:pPr>
          </w:p>
        </w:tc>
        <w:tc>
          <w:tcPr>
            <w:tcW w:w="1599" w:type="dxa"/>
            <w:tcMar/>
            <w:vAlign w:val="center"/>
          </w:tcPr>
          <w:p w:rsidRPr="00EC10EE" w:rsidR="00276570" w:rsidP="2749C161" w:rsidRDefault="00276570" w14:paraId="3E84A49A" w14:textId="77777777">
            <w:pPr>
              <w:jc w:val="center"/>
              <w:rPr>
                <w:rFonts w:ascii="Garamond" w:hAnsi="Garamond" w:eastAsia="Garamond" w:cs="Garamond"/>
                <w:b w:val="0"/>
                <w:bCs w:val="0"/>
                <w:sz w:val="24"/>
                <w:szCs w:val="24"/>
              </w:rPr>
            </w:pPr>
          </w:p>
        </w:tc>
        <w:tc>
          <w:tcPr>
            <w:tcW w:w="236" w:type="dxa"/>
            <w:tcMar/>
            <w:vAlign w:val="center"/>
          </w:tcPr>
          <w:p w:rsidRPr="00EC10EE" w:rsidR="00276570" w:rsidP="00D25569" w:rsidRDefault="00276570" w14:paraId="01AB737A" w14:textId="77777777">
            <w:pPr>
              <w:jc w:val="center"/>
              <w:rPr>
                <w:rFonts w:asciiTheme="majorHAnsi" w:hAnsiTheme="majorHAnsi" w:cstheme="majorHAnsi"/>
                <w:sz w:val="6"/>
                <w:szCs w:val="6"/>
              </w:rPr>
            </w:pPr>
          </w:p>
        </w:tc>
        <w:tc>
          <w:tcPr>
            <w:tcW w:w="7843" w:type="dxa"/>
            <w:tcMar/>
            <w:vAlign w:val="center"/>
          </w:tcPr>
          <w:p w:rsidRPr="00EC10EE" w:rsidR="00276570" w:rsidP="2749C161" w:rsidRDefault="00276570" w14:paraId="2979C665" w14:textId="77777777">
            <w:pPr>
              <w:jc w:val="center"/>
              <w:rPr>
                <w:rFonts w:ascii="Arial" w:hAnsi="Arial" w:eastAsia="Arial" w:cs="Arial"/>
                <w:sz w:val="18"/>
                <w:szCs w:val="18"/>
              </w:rPr>
            </w:pPr>
          </w:p>
        </w:tc>
      </w:tr>
      <w:tr w:rsidRPr="00276570" w:rsidR="00276570" w:rsidTr="2749C161" w14:paraId="4B9CC4BA" w14:textId="77777777">
        <w:trPr>
          <w:trHeight w:val="1610"/>
        </w:trPr>
        <w:tc>
          <w:tcPr>
            <w:tcW w:w="859" w:type="dxa"/>
            <w:shd w:val="clear" w:color="auto" w:fill="7A3E3E"/>
            <w:tcMar/>
            <w:vAlign w:val="center"/>
          </w:tcPr>
          <w:p w:rsidRPr="00D25569" w:rsidR="00276570" w:rsidP="00D25569" w:rsidRDefault="00D25569" w14:paraId="4AA70CCD" w14:textId="4D442880">
            <w:pPr>
              <w:jc w:val="center"/>
              <w:rPr>
                <w:rFonts w:asciiTheme="majorHAnsi" w:hAnsiTheme="majorHAnsi" w:cstheme="majorHAnsi"/>
                <w:b/>
                <w:bCs/>
              </w:rPr>
            </w:pPr>
            <w:r w:rsidRPr="000D4B81">
              <w:rPr>
                <w:rFonts w:asciiTheme="majorHAnsi" w:hAnsiTheme="majorHAnsi" w:cstheme="majorHAnsi"/>
                <w:b/>
                <w:bCs/>
                <w:color w:val="FFFFFF" w:themeColor="background1"/>
              </w:rPr>
              <w:t>6</w:t>
            </w:r>
          </w:p>
        </w:tc>
        <w:tc>
          <w:tcPr>
            <w:tcW w:w="236" w:type="dxa"/>
            <w:tcMar/>
            <w:vAlign w:val="center"/>
          </w:tcPr>
          <w:p w:rsidRPr="00462755" w:rsidR="00276570" w:rsidP="00D25569" w:rsidRDefault="00276570" w14:paraId="05A2EB9E"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D25569" w:rsidR="00276570" w:rsidP="2749C161" w:rsidRDefault="0095037A" w14:paraId="5635C964" w14:textId="4F77290C">
            <w:pPr>
              <w:jc w:val="center"/>
              <w:rPr>
                <w:rFonts w:ascii="Garamond" w:hAnsi="Garamond" w:eastAsia="Garamond" w:cs="Garamond"/>
                <w:b w:val="0"/>
                <w:bCs w:val="0"/>
                <w:sz w:val="24"/>
                <w:szCs w:val="24"/>
              </w:rPr>
            </w:pPr>
            <w:r w:rsidRPr="2749C161" w:rsidR="0095037A">
              <w:rPr>
                <w:rFonts w:ascii="Garamond" w:hAnsi="Garamond" w:eastAsia="Garamond" w:cs="Garamond"/>
                <w:b w:val="0"/>
                <w:bCs w:val="0"/>
                <w:sz w:val="24"/>
                <w:szCs w:val="24"/>
              </w:rPr>
              <w:t>Riservazione</w:t>
            </w:r>
          </w:p>
        </w:tc>
        <w:tc>
          <w:tcPr>
            <w:tcW w:w="236" w:type="dxa"/>
            <w:tcMar/>
            <w:vAlign w:val="center"/>
          </w:tcPr>
          <w:p w:rsidRPr="00276570" w:rsidR="00276570" w:rsidP="00D25569" w:rsidRDefault="00276570" w14:paraId="687BD59F" w14:textId="77777777">
            <w:pPr>
              <w:jc w:val="center"/>
              <w:rPr>
                <w:rFonts w:asciiTheme="majorHAnsi" w:hAnsiTheme="majorHAnsi" w:cstheme="majorHAnsi"/>
              </w:rPr>
            </w:pPr>
          </w:p>
        </w:tc>
        <w:tc>
          <w:tcPr>
            <w:tcW w:w="7843" w:type="dxa"/>
            <w:shd w:val="clear" w:color="auto" w:fill="F2F2F2" w:themeFill="background1" w:themeFillShade="F2"/>
            <w:tcMar/>
            <w:vAlign w:val="center"/>
          </w:tcPr>
          <w:p w:rsidRPr="00EC5FDF" w:rsidR="00276570" w:rsidP="2749C161" w:rsidRDefault="001B0D4E" w14:paraId="71BF1BDC" w14:textId="7DEC436E">
            <w:pPr>
              <w:pStyle w:val="NormaleWeb"/>
              <w:jc w:val="both"/>
              <w:rPr>
                <w:rFonts w:ascii="Arial" w:hAnsi="Arial" w:eastAsia="Arial" w:cs="Arial"/>
                <w:color w:val="000000" w:themeColor="text1"/>
                <w:sz w:val="18"/>
                <w:szCs w:val="18"/>
                <w:lang w:eastAsia="en-US"/>
              </w:rPr>
            </w:pPr>
            <w:r w:rsidRPr="2749C161" w:rsidR="001B0D4E">
              <w:rPr>
                <w:rFonts w:ascii="Arial" w:hAnsi="Arial" w:eastAsia="Arial" w:cs="Arial"/>
                <w:color w:val="000000" w:themeColor="text1" w:themeTint="FF" w:themeShade="FF"/>
                <w:sz w:val="18"/>
                <w:szCs w:val="18"/>
                <w:lang w:eastAsia="en-US"/>
              </w:rPr>
              <w:t>Quando un potenziale acquirente è interessato all'immobile viene firmato, nella maggior parte dei casi, un contratto di riservazione dove entrambe le parti si impegnano a rispettare l'accordo. La parte acquirente è inoltre tenuta a versare un deposito (di norma pari al 10% del prezzo di vendita) presso il notaio. Attenzione: il contratto non è vincolante. Entrambe le parti possono recedere dal contratto in qualsiasi momento, saldando esclusivamente eventuali spese pattuite e/o causate.</w:t>
            </w:r>
          </w:p>
        </w:tc>
      </w:tr>
      <w:tr w:rsidRPr="00276570" w:rsidR="00276570" w:rsidTr="2749C161" w14:paraId="495AB856" w14:textId="77777777">
        <w:trPr>
          <w:trHeight w:val="60"/>
        </w:trPr>
        <w:tc>
          <w:tcPr>
            <w:tcW w:w="859" w:type="dxa"/>
            <w:tcMar/>
            <w:vAlign w:val="center"/>
          </w:tcPr>
          <w:p w:rsidRPr="00EC10EE" w:rsidR="00276570" w:rsidP="00D25569" w:rsidRDefault="00276570" w14:paraId="5833EC82" w14:textId="77777777">
            <w:pPr>
              <w:jc w:val="center"/>
              <w:rPr>
                <w:rFonts w:asciiTheme="majorHAnsi" w:hAnsiTheme="majorHAnsi" w:cstheme="majorHAnsi"/>
                <w:b/>
                <w:bCs/>
                <w:sz w:val="6"/>
                <w:szCs w:val="6"/>
              </w:rPr>
            </w:pPr>
          </w:p>
        </w:tc>
        <w:tc>
          <w:tcPr>
            <w:tcW w:w="236" w:type="dxa"/>
            <w:tcMar/>
            <w:vAlign w:val="center"/>
          </w:tcPr>
          <w:p w:rsidRPr="00462755" w:rsidR="00276570" w:rsidP="00D25569" w:rsidRDefault="00276570" w14:paraId="5B05285E" w14:textId="77777777">
            <w:pPr>
              <w:jc w:val="center"/>
              <w:rPr>
                <w:rFonts w:asciiTheme="majorHAnsi" w:hAnsiTheme="majorHAnsi" w:cstheme="majorHAnsi"/>
                <w:sz w:val="6"/>
                <w:szCs w:val="6"/>
              </w:rPr>
            </w:pPr>
          </w:p>
        </w:tc>
        <w:tc>
          <w:tcPr>
            <w:tcW w:w="1599" w:type="dxa"/>
            <w:tcMar/>
            <w:vAlign w:val="center"/>
          </w:tcPr>
          <w:p w:rsidRPr="00EC10EE" w:rsidR="00276570" w:rsidP="2749C161" w:rsidRDefault="00276570" w14:paraId="6FEA82A0" w14:textId="77777777">
            <w:pPr>
              <w:jc w:val="center"/>
              <w:rPr>
                <w:rFonts w:ascii="Calibri Light" w:hAnsi="Calibri Light" w:cs="Calibri Light" w:asciiTheme="majorAscii" w:hAnsiTheme="majorAscii" w:cstheme="majorAscii"/>
                <w:b w:val="0"/>
                <w:bCs w:val="0"/>
                <w:sz w:val="24"/>
                <w:szCs w:val="24"/>
              </w:rPr>
            </w:pPr>
          </w:p>
        </w:tc>
        <w:tc>
          <w:tcPr>
            <w:tcW w:w="236" w:type="dxa"/>
            <w:tcMar/>
            <w:vAlign w:val="center"/>
          </w:tcPr>
          <w:p w:rsidRPr="00EC10EE" w:rsidR="00276570" w:rsidP="00D25569" w:rsidRDefault="00276570" w14:paraId="12A22439" w14:textId="77777777">
            <w:pPr>
              <w:jc w:val="center"/>
              <w:rPr>
                <w:rFonts w:asciiTheme="majorHAnsi" w:hAnsiTheme="majorHAnsi" w:cstheme="majorHAnsi"/>
                <w:sz w:val="6"/>
                <w:szCs w:val="6"/>
              </w:rPr>
            </w:pPr>
          </w:p>
        </w:tc>
        <w:tc>
          <w:tcPr>
            <w:tcW w:w="7843" w:type="dxa"/>
            <w:tcMar/>
            <w:vAlign w:val="center"/>
          </w:tcPr>
          <w:p w:rsidRPr="00EC10EE" w:rsidR="00276570" w:rsidP="2749C161" w:rsidRDefault="00276570" w14:paraId="715447FD" w14:textId="77777777">
            <w:pPr>
              <w:jc w:val="center"/>
              <w:rPr>
                <w:rFonts w:ascii="Arial" w:hAnsi="Arial" w:eastAsia="Arial" w:cs="Arial"/>
                <w:sz w:val="18"/>
                <w:szCs w:val="18"/>
              </w:rPr>
            </w:pPr>
          </w:p>
        </w:tc>
      </w:tr>
      <w:tr w:rsidRPr="00276570" w:rsidR="00276570" w:rsidTr="2749C161" w14:paraId="7A301487" w14:textId="77777777">
        <w:trPr>
          <w:trHeight w:val="1814"/>
        </w:trPr>
        <w:tc>
          <w:tcPr>
            <w:tcW w:w="859" w:type="dxa"/>
            <w:shd w:val="clear" w:color="auto" w:fill="7A3E3E"/>
            <w:tcMar/>
            <w:vAlign w:val="center"/>
          </w:tcPr>
          <w:p w:rsidRPr="00D25569" w:rsidR="00276570" w:rsidP="00D25569" w:rsidRDefault="00D25569" w14:paraId="385E85CC" w14:textId="4AD29E5A">
            <w:pPr>
              <w:jc w:val="center"/>
              <w:rPr>
                <w:rFonts w:asciiTheme="majorHAnsi" w:hAnsiTheme="majorHAnsi" w:cstheme="majorHAnsi"/>
                <w:b/>
                <w:bCs/>
              </w:rPr>
            </w:pPr>
            <w:r w:rsidRPr="000D4B81">
              <w:rPr>
                <w:rFonts w:asciiTheme="majorHAnsi" w:hAnsiTheme="majorHAnsi" w:cstheme="majorHAnsi"/>
                <w:b/>
                <w:bCs/>
                <w:color w:val="FFFFFF" w:themeColor="background1"/>
              </w:rPr>
              <w:t>7</w:t>
            </w:r>
          </w:p>
        </w:tc>
        <w:tc>
          <w:tcPr>
            <w:tcW w:w="236" w:type="dxa"/>
            <w:tcMar/>
            <w:vAlign w:val="center"/>
          </w:tcPr>
          <w:p w:rsidRPr="00462755" w:rsidR="00276570" w:rsidP="00D25569" w:rsidRDefault="00276570" w14:paraId="1D3FB2B0"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D25569" w:rsidR="00276570" w:rsidP="2749C161" w:rsidRDefault="0095037A" w14:paraId="2FB6B9AB" w14:textId="3A7565AB">
            <w:pPr>
              <w:jc w:val="center"/>
              <w:rPr>
                <w:rFonts w:ascii="Garamond" w:hAnsi="Garamond" w:eastAsia="Garamond" w:cs="Garamond"/>
                <w:b w:val="0"/>
                <w:bCs w:val="0"/>
                <w:sz w:val="24"/>
                <w:szCs w:val="24"/>
              </w:rPr>
            </w:pPr>
            <w:r w:rsidRPr="2749C161" w:rsidR="0095037A">
              <w:rPr>
                <w:rFonts w:ascii="Garamond" w:hAnsi="Garamond" w:eastAsia="Garamond" w:cs="Garamond"/>
                <w:b w:val="0"/>
                <w:bCs w:val="0"/>
                <w:sz w:val="24"/>
                <w:szCs w:val="24"/>
              </w:rPr>
              <w:t>Contratto</w:t>
            </w:r>
          </w:p>
        </w:tc>
        <w:tc>
          <w:tcPr>
            <w:tcW w:w="236" w:type="dxa"/>
            <w:tcMar/>
            <w:vAlign w:val="center"/>
          </w:tcPr>
          <w:p w:rsidRPr="00276570" w:rsidR="00276570" w:rsidP="00D25569" w:rsidRDefault="00276570" w14:paraId="0FFDA3A6" w14:textId="77777777">
            <w:pPr>
              <w:jc w:val="center"/>
              <w:rPr>
                <w:rFonts w:asciiTheme="majorHAnsi" w:hAnsiTheme="majorHAnsi" w:cstheme="majorHAnsi"/>
              </w:rPr>
            </w:pPr>
          </w:p>
        </w:tc>
        <w:tc>
          <w:tcPr>
            <w:tcW w:w="7843" w:type="dxa"/>
            <w:shd w:val="clear" w:color="auto" w:fill="F2F2F2" w:themeFill="background1" w:themeFillShade="F2"/>
            <w:tcMar/>
            <w:vAlign w:val="center"/>
          </w:tcPr>
          <w:p w:rsidRPr="00276570" w:rsidR="00276570" w:rsidP="2749C161" w:rsidRDefault="001B0D4E" w14:paraId="107BD892" w14:textId="1E0EA315">
            <w:pPr>
              <w:pStyle w:val="NormaleWeb"/>
              <w:jc w:val="both"/>
              <w:rPr>
                <w:rFonts w:ascii="Arial" w:hAnsi="Arial" w:eastAsia="Arial" w:cs="Arial"/>
                <w:color w:val="000000" w:themeColor="text1"/>
                <w:sz w:val="18"/>
                <w:szCs w:val="18"/>
              </w:rPr>
            </w:pPr>
            <w:r w:rsidRPr="2749C161" w:rsidR="001B0D4E">
              <w:rPr>
                <w:rFonts w:ascii="Arial" w:hAnsi="Arial" w:eastAsia="Arial" w:cs="Arial"/>
                <w:color w:val="000000" w:themeColor="text1" w:themeTint="FF" w:themeShade="FF"/>
                <w:sz w:val="18"/>
                <w:szCs w:val="18"/>
                <w:lang w:eastAsia="en-US"/>
              </w:rPr>
              <w:t>Una volta chiariti tutti i dettagli relativi alla vendita dell’immobile e firmato il contratto di riservazione, ci dedicheremo, in collaborazione con un notaio, alla redazione del contratto di compravendita. Saremo lieti di spiegarvi in dettaglio tutte le parti del contratto, risponderemo a eventuali domande, ci assicureremo che la promessa irrevocabile di pagamento della banca finanziatrice sia disponibile, fisseremo l'appuntamento dal notaio e vi accompagneremo all’atto notarile.</w:t>
            </w:r>
            <w:r w:rsidRPr="2749C161" w:rsidR="00F4685B">
              <w:rPr>
                <w:rFonts w:ascii="Arial" w:hAnsi="Arial" w:eastAsia="Arial" w:cs="Arial"/>
                <w:sz w:val="18"/>
                <w:szCs w:val="18"/>
              </w:rPr>
              <w:t xml:space="preserve"> </w:t>
            </w:r>
            <w:r w:rsidRPr="2749C161" w:rsidR="00F4685B">
              <w:rPr>
                <w:rFonts w:ascii="Arial" w:hAnsi="Arial" w:eastAsia="Arial" w:cs="Arial"/>
                <w:color w:val="000000" w:themeColor="text1" w:themeTint="FF" w:themeShade="FF"/>
                <w:sz w:val="18"/>
                <w:szCs w:val="18"/>
                <w:lang w:eastAsia="en-US"/>
              </w:rPr>
              <w:t xml:space="preserve">Successivamente, il contratto deve essere firmato dall'acquirente, dal venditore e dal notaio. </w:t>
            </w:r>
          </w:p>
        </w:tc>
      </w:tr>
      <w:tr w:rsidRPr="00276570" w:rsidR="00276570" w:rsidTr="2749C161" w14:paraId="4D90A908" w14:textId="77777777">
        <w:trPr>
          <w:trHeight w:val="60"/>
        </w:trPr>
        <w:tc>
          <w:tcPr>
            <w:tcW w:w="859" w:type="dxa"/>
            <w:tcMar/>
            <w:vAlign w:val="center"/>
          </w:tcPr>
          <w:p w:rsidRPr="00EC10EE" w:rsidR="00276570" w:rsidP="00D25569" w:rsidRDefault="00276570" w14:paraId="219087CA" w14:textId="77777777">
            <w:pPr>
              <w:jc w:val="center"/>
              <w:rPr>
                <w:rFonts w:asciiTheme="majorHAnsi" w:hAnsiTheme="majorHAnsi" w:cstheme="majorHAnsi"/>
                <w:b/>
                <w:bCs/>
                <w:sz w:val="6"/>
                <w:szCs w:val="6"/>
              </w:rPr>
            </w:pPr>
          </w:p>
        </w:tc>
        <w:tc>
          <w:tcPr>
            <w:tcW w:w="236" w:type="dxa"/>
            <w:tcMar/>
            <w:vAlign w:val="center"/>
          </w:tcPr>
          <w:p w:rsidRPr="00462755" w:rsidR="00276570" w:rsidP="00D25569" w:rsidRDefault="00276570" w14:paraId="40B616E4" w14:textId="77777777">
            <w:pPr>
              <w:jc w:val="center"/>
              <w:rPr>
                <w:rFonts w:asciiTheme="majorHAnsi" w:hAnsiTheme="majorHAnsi" w:cstheme="majorHAnsi"/>
                <w:sz w:val="6"/>
                <w:szCs w:val="6"/>
              </w:rPr>
            </w:pPr>
          </w:p>
        </w:tc>
        <w:tc>
          <w:tcPr>
            <w:tcW w:w="1599" w:type="dxa"/>
            <w:tcMar/>
            <w:vAlign w:val="center"/>
          </w:tcPr>
          <w:p w:rsidRPr="00EC10EE" w:rsidR="00276570" w:rsidP="2749C161" w:rsidRDefault="00276570" w14:paraId="2498FFBF" w14:textId="77777777">
            <w:pPr>
              <w:jc w:val="center"/>
              <w:rPr>
                <w:rFonts w:ascii="Garamond" w:hAnsi="Garamond" w:eastAsia="Garamond" w:cs="Garamond"/>
                <w:b w:val="0"/>
                <w:bCs w:val="0"/>
                <w:sz w:val="24"/>
                <w:szCs w:val="24"/>
              </w:rPr>
            </w:pPr>
          </w:p>
        </w:tc>
        <w:tc>
          <w:tcPr>
            <w:tcW w:w="236" w:type="dxa"/>
            <w:tcMar/>
            <w:vAlign w:val="center"/>
          </w:tcPr>
          <w:p w:rsidRPr="00EC10EE" w:rsidR="00276570" w:rsidP="00D25569" w:rsidRDefault="00276570" w14:paraId="1C9810D7" w14:textId="77777777">
            <w:pPr>
              <w:jc w:val="center"/>
              <w:rPr>
                <w:rFonts w:asciiTheme="majorHAnsi" w:hAnsiTheme="majorHAnsi" w:cstheme="majorHAnsi"/>
                <w:sz w:val="6"/>
                <w:szCs w:val="6"/>
              </w:rPr>
            </w:pPr>
          </w:p>
        </w:tc>
        <w:tc>
          <w:tcPr>
            <w:tcW w:w="7843" w:type="dxa"/>
            <w:tcMar/>
            <w:vAlign w:val="center"/>
          </w:tcPr>
          <w:p w:rsidRPr="00EC10EE" w:rsidR="00276570" w:rsidP="2749C161" w:rsidRDefault="00276570" w14:paraId="10CAC267" w14:textId="77777777">
            <w:pPr>
              <w:jc w:val="center"/>
              <w:rPr>
                <w:rFonts w:ascii="Arial" w:hAnsi="Arial" w:eastAsia="Arial" w:cs="Arial"/>
                <w:sz w:val="18"/>
                <w:szCs w:val="18"/>
              </w:rPr>
            </w:pPr>
          </w:p>
        </w:tc>
      </w:tr>
      <w:tr w:rsidRPr="00EC5FDF" w:rsidR="00276570" w:rsidTr="2749C161" w14:paraId="69D2F1E5" w14:textId="77777777">
        <w:trPr>
          <w:trHeight w:val="994"/>
        </w:trPr>
        <w:tc>
          <w:tcPr>
            <w:tcW w:w="859" w:type="dxa"/>
            <w:shd w:val="clear" w:color="auto" w:fill="7A3E3E"/>
            <w:tcMar/>
            <w:vAlign w:val="center"/>
          </w:tcPr>
          <w:p w:rsidRPr="00D25569" w:rsidR="00276570" w:rsidP="00D25569" w:rsidRDefault="00D25569" w14:paraId="74CF3106" w14:textId="0D11B319">
            <w:pPr>
              <w:jc w:val="center"/>
              <w:rPr>
                <w:rFonts w:asciiTheme="majorHAnsi" w:hAnsiTheme="majorHAnsi" w:cstheme="majorHAnsi"/>
                <w:b/>
                <w:bCs/>
              </w:rPr>
            </w:pPr>
            <w:r w:rsidRPr="000D4B81">
              <w:rPr>
                <w:rFonts w:asciiTheme="majorHAnsi" w:hAnsiTheme="majorHAnsi" w:cstheme="majorHAnsi"/>
                <w:b/>
                <w:bCs/>
                <w:color w:val="FFFFFF" w:themeColor="background1"/>
              </w:rPr>
              <w:t>8</w:t>
            </w:r>
          </w:p>
        </w:tc>
        <w:tc>
          <w:tcPr>
            <w:tcW w:w="236" w:type="dxa"/>
            <w:tcMar/>
            <w:vAlign w:val="center"/>
          </w:tcPr>
          <w:p w:rsidRPr="00462755" w:rsidR="00276570" w:rsidP="00D25569" w:rsidRDefault="00276570" w14:paraId="4B98A2F9"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D25569" w:rsidR="00276570" w:rsidP="2749C161" w:rsidRDefault="0095037A" w14:paraId="39B10499" w14:textId="1BA43080">
            <w:pPr>
              <w:pStyle w:val="Normale"/>
              <w:suppressLineNumbers w:val="0"/>
              <w:bidi w:val="0"/>
              <w:spacing w:before="0" w:beforeAutospacing="off" w:after="0" w:afterAutospacing="off" w:line="240" w:lineRule="auto"/>
              <w:ind w:left="0" w:right="0"/>
              <w:jc w:val="center"/>
              <w:rPr>
                <w:rFonts w:ascii="Garamond" w:hAnsi="Garamond" w:eastAsia="Garamond" w:cs="Garamond"/>
                <w:b w:val="0"/>
                <w:bCs w:val="0"/>
                <w:sz w:val="24"/>
                <w:szCs w:val="24"/>
              </w:rPr>
            </w:pPr>
            <w:r w:rsidRPr="2749C161" w:rsidR="0095037A">
              <w:rPr>
                <w:rFonts w:ascii="Garamond" w:hAnsi="Garamond" w:eastAsia="Garamond" w:cs="Garamond"/>
                <w:b w:val="0"/>
                <w:bCs w:val="0"/>
                <w:sz w:val="24"/>
                <w:szCs w:val="24"/>
              </w:rPr>
              <w:t>Consegna</w:t>
            </w:r>
          </w:p>
        </w:tc>
        <w:tc>
          <w:tcPr>
            <w:tcW w:w="236" w:type="dxa"/>
            <w:tcMar/>
            <w:vAlign w:val="center"/>
          </w:tcPr>
          <w:p w:rsidRPr="00276570" w:rsidR="00276570" w:rsidP="00D25569" w:rsidRDefault="00276570" w14:paraId="570A28C3" w14:textId="77777777">
            <w:pPr>
              <w:spacing w:line="276" w:lineRule="auto"/>
              <w:jc w:val="both"/>
              <w:rPr>
                <w:rFonts w:asciiTheme="majorHAnsi" w:hAnsiTheme="majorHAnsi" w:cstheme="majorHAnsi"/>
                <w:color w:val="000000" w:themeColor="text1"/>
                <w:sz w:val="20"/>
                <w:szCs w:val="20"/>
              </w:rPr>
            </w:pPr>
          </w:p>
        </w:tc>
        <w:tc>
          <w:tcPr>
            <w:tcW w:w="7843" w:type="dxa"/>
            <w:shd w:val="clear" w:color="auto" w:fill="F2F2F2" w:themeFill="background1" w:themeFillShade="F2"/>
            <w:tcMar/>
            <w:vAlign w:val="center"/>
          </w:tcPr>
          <w:p w:rsidRPr="0073713D" w:rsidR="00276570" w:rsidP="2749C161" w:rsidRDefault="00EC5FDF" w14:paraId="3BCAB01C" w14:textId="5C156088">
            <w:pPr>
              <w:pStyle w:val="NormaleWeb"/>
              <w:jc w:val="both"/>
              <w:rPr>
                <w:rFonts w:ascii="Arial" w:hAnsi="Arial" w:eastAsia="Arial" w:cs="Arial"/>
                <w:color w:val="000000" w:themeColor="text1" w:themeTint="FF" w:themeShade="FF"/>
                <w:sz w:val="18"/>
                <w:szCs w:val="18"/>
                <w:lang w:eastAsia="en-US"/>
              </w:rPr>
            </w:pPr>
            <w:r w:rsidRPr="2749C161" w:rsidR="00EC5FDF">
              <w:rPr>
                <w:rFonts w:ascii="Arial" w:hAnsi="Arial" w:eastAsia="Arial" w:cs="Arial"/>
                <w:color w:val="000000" w:themeColor="text1" w:themeTint="FF" w:themeShade="FF"/>
                <w:sz w:val="18"/>
                <w:szCs w:val="18"/>
                <w:lang w:eastAsia="en-US" w:bidi="ar-SA"/>
              </w:rPr>
              <w:t>Il contratto di compravendita è stato firmato. Siamo lieti di accompagnarvi alla consegna delle chiavi al nuovo proprietario. Il nostro team rimane a vostra disposizione per eventuali domande o nuove richieste. Riteniamo che una lunga collaborazione con i nostri clienti sia la strada verso il successo.</w:t>
            </w:r>
          </w:p>
        </w:tc>
      </w:tr>
    </w:tbl>
    <w:p w:rsidR="00D25569" w:rsidP="00D25569" w:rsidRDefault="00D25569" w14:paraId="07A9D486" w14:textId="77777777">
      <w:pPr>
        <w:jc w:val="center"/>
      </w:pPr>
    </w:p>
    <w:sectPr w:rsidR="00D25569" w:rsidSect="00D25569">
      <w:headerReference w:type="default" r:id="rId9"/>
      <w:pgSz w:w="11906" w:h="16838" w:orient="portrait"/>
      <w:pgMar w:top="1417" w:right="424" w:bottom="426" w:left="567" w:header="708" w:footer="708" w:gutter="0"/>
      <w:cols w:space="708"/>
      <w:docGrid w:linePitch="360"/>
      <w:footerReference w:type="default" r:id="Rbc2411f4339a419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4149C" w:rsidP="00D25569" w:rsidRDefault="00B4149C" w14:paraId="005B33C7" w14:textId="77777777">
      <w:pPr>
        <w:spacing w:after="0" w:line="240" w:lineRule="auto"/>
      </w:pPr>
      <w:r>
        <w:separator/>
      </w:r>
    </w:p>
  </w:endnote>
  <w:endnote w:type="continuationSeparator" w:id="0">
    <w:p w:rsidR="00B4149C" w:rsidP="00D25569" w:rsidRDefault="00B4149C" w14:paraId="71D93C0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ellanormale"/>
      <w:bidiVisual w:val="0"/>
      <w:tblW w:w="0" w:type="auto"/>
      <w:tblLook w:val="06A0" w:firstRow="1" w:lastRow="0" w:firstColumn="1" w:lastColumn="0" w:noHBand="1" w:noVBand="1"/>
    </w:tblPr>
    <w:tblGrid>
      <w:gridCol w:w="3635"/>
      <w:gridCol w:w="3635"/>
      <w:gridCol w:w="3635"/>
    </w:tblGrid>
    <w:tr w:rsidR="2749C161" w:rsidTr="2749C161" w14:paraId="5DD1C95E">
      <w:trPr>
        <w:trHeight w:val="300"/>
      </w:trPr>
      <w:tc>
        <w:tcPr>
          <w:tcW w:w="3635" w:type="dxa"/>
          <w:tcMar/>
        </w:tcPr>
        <w:p w:rsidR="2749C161" w:rsidP="2749C161" w:rsidRDefault="2749C161" w14:paraId="63C444C2" w14:textId="6EF37F2A">
          <w:pPr>
            <w:pStyle w:val="Intestazione"/>
            <w:bidi w:val="0"/>
            <w:ind w:left="-115"/>
            <w:jc w:val="left"/>
          </w:pPr>
        </w:p>
      </w:tc>
      <w:tc>
        <w:tcPr>
          <w:tcW w:w="3635" w:type="dxa"/>
          <w:tcMar/>
        </w:tcPr>
        <w:p w:rsidR="2749C161" w:rsidP="2749C161" w:rsidRDefault="2749C161" w14:paraId="4FC24F9B" w14:textId="31A65D5A">
          <w:pPr>
            <w:pStyle w:val="Intestazione"/>
            <w:bidi w:val="0"/>
            <w:jc w:val="center"/>
          </w:pPr>
        </w:p>
      </w:tc>
      <w:tc>
        <w:tcPr>
          <w:tcW w:w="3635" w:type="dxa"/>
          <w:tcMar/>
        </w:tcPr>
        <w:p w:rsidR="2749C161" w:rsidP="2749C161" w:rsidRDefault="2749C161" w14:paraId="509AA7A4" w14:textId="70265006">
          <w:pPr>
            <w:pStyle w:val="Intestazione"/>
            <w:bidi w:val="0"/>
            <w:ind w:right="-115"/>
            <w:jc w:val="right"/>
          </w:pPr>
        </w:p>
      </w:tc>
    </w:tr>
  </w:tbl>
  <w:p w:rsidR="2749C161" w:rsidP="2749C161" w:rsidRDefault="2749C161" w14:paraId="3E946C04" w14:textId="6E807F56">
    <w:pPr>
      <w:pStyle w:val="Pidipagina"/>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4149C" w:rsidP="00D25569" w:rsidRDefault="00B4149C" w14:paraId="4AA5A082" w14:textId="77777777">
      <w:pPr>
        <w:spacing w:after="0" w:line="240" w:lineRule="auto"/>
      </w:pPr>
      <w:r>
        <w:separator/>
      </w:r>
    </w:p>
  </w:footnote>
  <w:footnote w:type="continuationSeparator" w:id="0">
    <w:p w:rsidR="00B4149C" w:rsidP="00D25569" w:rsidRDefault="00B4149C" w14:paraId="034F591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2749C161" w:rsidP="2749C161" w:rsidRDefault="2749C161" w14:paraId="5D7ABCF8" w14:textId="72D37A0E">
    <w:pPr>
      <w:pStyle w:val="Intestazione"/>
    </w:pPr>
  </w:p>
  <w:p w:rsidR="2749C161" w:rsidP="2749C161" w:rsidRDefault="2749C161" w14:paraId="3557A5B8" w14:textId="24D73E7A">
    <w:pPr>
      <w:jc w:val="center"/>
      <w:rPr>
        <w:rFonts w:ascii="Calibri Light" w:hAnsi="Calibri Light" w:cs="Calibri Light" w:asciiTheme="majorAscii" w:hAnsiTheme="majorAscii" w:cstheme="majorAscii"/>
        <w:sz w:val="40"/>
        <w:szCs w:val="40"/>
      </w:rPr>
    </w:pPr>
    <w:r w:rsidR="2749C161">
      <w:drawing>
        <wp:inline wp14:editId="5523F644" wp14:anchorId="40812EFF">
          <wp:extent cx="6934200" cy="990600"/>
          <wp:effectExtent l="0" t="0" r="0" b="0"/>
          <wp:docPr id="42660535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26605357" name="Picture 426605357"/>
                  <pic:cNvPicPr/>
                </pic:nvPicPr>
                <pic:blipFill>
                  <a:blip xmlns:r="http://schemas.openxmlformats.org/officeDocument/2006/relationships" r:embed="rId1006322306">
                    <a:extLst>
                      <a:ext uri="{28A0092B-C50C-407E-A947-70E740481C1C}">
                        <a14:useLocalDpi xmlns:a14="http://schemas.microsoft.com/office/drawing/2010/main"/>
                      </a:ext>
                    </a:extLst>
                  </a:blip>
                  <a:stretch>
                    <a:fillRect/>
                  </a:stretch>
                </pic:blipFill>
                <pic:spPr>
                  <a:xfrm>
                    <a:off x="0" y="0"/>
                    <a:ext cx="6934200" cy="990600"/>
                  </a:xfrm>
                  <a:prstGeom prst="rect">
                    <a:avLst/>
                  </a:prstGeom>
                </pic:spPr>
              </pic:pic>
            </a:graphicData>
          </a:graphic>
        </wp:inline>
      </w:drawing>
    </w:r>
  </w:p>
  <w:p w:rsidR="2749C161" w:rsidP="2749C161" w:rsidRDefault="2749C161" w14:paraId="2481B257" w14:textId="2DE7C947">
    <w:pPr>
      <w:jc w:val="center"/>
    </w:pPr>
    <w:r w:rsidRPr="2749C161" w:rsidR="2749C161">
      <w:rPr>
        <w:rFonts w:ascii="Garamond" w:hAnsi="Garamond" w:eastAsia="Garamond" w:cs="Garamond"/>
        <w:b w:val="0"/>
        <w:bCs w:val="0"/>
        <w:color w:val="7A3E3E"/>
        <w:sz w:val="36"/>
        <w:szCs w:val="36"/>
      </w:rPr>
      <w:t>Processo di vendita</w:t>
    </w:r>
  </w:p>
  <w:p w:rsidR="002E7C5B" w:rsidRDefault="00B24463" w14:paraId="7E285E7A" w14:textId="2767000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dirty"/>
  <w:trackRevisions w:val="false"/>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570"/>
    <w:rsid w:val="00087F2F"/>
    <w:rsid w:val="000C1C8C"/>
    <w:rsid w:val="000D4B81"/>
    <w:rsid w:val="001B0D4E"/>
    <w:rsid w:val="00276570"/>
    <w:rsid w:val="002E7C5B"/>
    <w:rsid w:val="002F4F5A"/>
    <w:rsid w:val="00384300"/>
    <w:rsid w:val="003A50A0"/>
    <w:rsid w:val="00461B88"/>
    <w:rsid w:val="00462755"/>
    <w:rsid w:val="0048176C"/>
    <w:rsid w:val="004A5FE0"/>
    <w:rsid w:val="00582A39"/>
    <w:rsid w:val="005E1D8E"/>
    <w:rsid w:val="00645830"/>
    <w:rsid w:val="00690F1C"/>
    <w:rsid w:val="0073713D"/>
    <w:rsid w:val="008B40F1"/>
    <w:rsid w:val="0095037A"/>
    <w:rsid w:val="009B5F95"/>
    <w:rsid w:val="00B24463"/>
    <w:rsid w:val="00B4149C"/>
    <w:rsid w:val="00C53A47"/>
    <w:rsid w:val="00D25569"/>
    <w:rsid w:val="00D462E5"/>
    <w:rsid w:val="00DE31F2"/>
    <w:rsid w:val="00E543D8"/>
    <w:rsid w:val="00EC10EE"/>
    <w:rsid w:val="00EC5FDF"/>
    <w:rsid w:val="00F4685B"/>
    <w:rsid w:val="00FA10C8"/>
    <w:rsid w:val="00FD3F2B"/>
    <w:rsid w:val="0D39C700"/>
    <w:rsid w:val="2749C161"/>
    <w:rsid w:val="2BD8C6FC"/>
    <w:rsid w:val="3A5F089A"/>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6E19A"/>
  <w15:chartTrackingRefBased/>
  <w15:docId w15:val="{A2F547AA-D754-482E-ACC3-6E9CAEBC4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table" w:styleId="Grigliatabella">
    <w:name w:val="Table Grid"/>
    <w:basedOn w:val="Tabellanormale"/>
    <w:uiPriority w:val="39"/>
    <w:rsid w:val="0027657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testazione">
    <w:name w:val="header"/>
    <w:basedOn w:val="Normale"/>
    <w:link w:val="IntestazioneCarattere"/>
    <w:uiPriority w:val="99"/>
    <w:unhideWhenUsed/>
    <w:rsid w:val="00D2556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D25569"/>
  </w:style>
  <w:style w:type="paragraph" w:styleId="Pidipagina">
    <w:name w:val="footer"/>
    <w:basedOn w:val="Normale"/>
    <w:link w:val="PidipaginaCarattere"/>
    <w:uiPriority w:val="99"/>
    <w:unhideWhenUsed/>
    <w:rsid w:val="00D2556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D25569"/>
  </w:style>
  <w:style w:type="paragraph" w:styleId="NormaleWeb">
    <w:name w:val="Normal (Web)"/>
    <w:basedOn w:val="Normale"/>
    <w:uiPriority w:val="99"/>
    <w:unhideWhenUsed/>
    <w:rsid w:val="00E543D8"/>
    <w:pPr>
      <w:spacing w:before="100" w:beforeAutospacing="1" w:after="100" w:afterAutospacing="1" w:line="240" w:lineRule="auto"/>
    </w:pPr>
    <w:rPr>
      <w:rFonts w:ascii="Times New Roman" w:hAnsi="Times New Roman" w:eastAsia="Times New Roman" w:cs="Times New Roman"/>
      <w:sz w:val="24"/>
      <w:szCs w:val="24"/>
      <w:lang w:eastAsia="it-CH"/>
    </w:rPr>
  </w:style>
  <w:style w:type="character" w:styleId="normaltextrun" w:customStyle="1">
    <w:name w:val="normaltextrun"/>
    <w:basedOn w:val="Carpredefinitoparagrafo"/>
    <w:rsid w:val="001B0D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940246">
      <w:bodyDiv w:val="1"/>
      <w:marLeft w:val="0"/>
      <w:marRight w:val="0"/>
      <w:marTop w:val="0"/>
      <w:marBottom w:val="0"/>
      <w:divBdr>
        <w:top w:val="none" w:sz="0" w:space="0" w:color="auto"/>
        <w:left w:val="none" w:sz="0" w:space="0" w:color="auto"/>
        <w:bottom w:val="none" w:sz="0" w:space="0" w:color="auto"/>
        <w:right w:val="none" w:sz="0" w:space="0" w:color="auto"/>
      </w:divBdr>
    </w:div>
    <w:div w:id="887956893">
      <w:bodyDiv w:val="1"/>
      <w:marLeft w:val="0"/>
      <w:marRight w:val="0"/>
      <w:marTop w:val="0"/>
      <w:marBottom w:val="0"/>
      <w:divBdr>
        <w:top w:val="none" w:sz="0" w:space="0" w:color="auto"/>
        <w:left w:val="none" w:sz="0" w:space="0" w:color="auto"/>
        <w:bottom w:val="none" w:sz="0" w:space="0" w:color="auto"/>
        <w:right w:val="none" w:sz="0" w:space="0" w:color="auto"/>
      </w:divBdr>
    </w:div>
    <w:div w:id="185907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xml" Id="Rbc2411f4339a419a" /></Relationships>
</file>

<file path=word/_rels/header1.xml.rels>&#65279;<?xml version="1.0" encoding="utf-8"?><Relationships xmlns="http://schemas.openxmlformats.org/package/2006/relationships"><Relationship Type="http://schemas.openxmlformats.org/officeDocument/2006/relationships/image" Target="/media/image2.png" Id="rId1006322306" /></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1b0946-522d-4c9d-82f2-c934794c25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5FB6DDB5A29C54C91F75CE2D0FECFC8" ma:contentTypeVersion="15" ma:contentTypeDescription="Ein neues Dokument erstellen." ma:contentTypeScope="" ma:versionID="4aa0ade206ed1620d4df0b7cc11e3730">
  <xsd:schema xmlns:xsd="http://www.w3.org/2001/XMLSchema" xmlns:xs="http://www.w3.org/2001/XMLSchema" xmlns:p="http://schemas.microsoft.com/office/2006/metadata/properties" xmlns:ns2="0d1b0946-522d-4c9d-82f2-c934794c25a1" xmlns:ns3="bf544026-5e05-4989-b545-f64b8e1ac51d" targetNamespace="http://schemas.microsoft.com/office/2006/metadata/properties" ma:root="true" ma:fieldsID="24cc85e6eca4568a8e490581e02b30ae" ns2:_="" ns3:_="">
    <xsd:import namespace="0d1b0946-522d-4c9d-82f2-c934794c25a1"/>
    <xsd:import namespace="bf544026-5e05-4989-b545-f64b8e1ac5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1b0946-522d-4c9d-82f2-c934794c2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eafcdd7-f8de-44a8-85aa-eac6a7ecf4f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544026-5e05-4989-b545-f64b8e1ac51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8ECB4A-B56C-4694-9F7C-5505C62F4437}">
  <ds:schemaRefs>
    <ds:schemaRef ds:uri="http://schemas.microsoft.com/sharepoint/v3/contenttype/forms"/>
  </ds:schemaRefs>
</ds:datastoreItem>
</file>

<file path=customXml/itemProps2.xml><?xml version="1.0" encoding="utf-8"?>
<ds:datastoreItem xmlns:ds="http://schemas.openxmlformats.org/officeDocument/2006/customXml" ds:itemID="{640DD728-9787-4758-837F-AB7122B59C11}">
  <ds:schemaRefs>
    <ds:schemaRef ds:uri="http://schemas.microsoft.com/office/2006/metadata/properties"/>
    <ds:schemaRef ds:uri="http://schemas.microsoft.com/office/infopath/2007/PartnerControls"/>
    <ds:schemaRef ds:uri="0d1b0946-522d-4c9d-82f2-c934794c25a1"/>
  </ds:schemaRefs>
</ds:datastoreItem>
</file>

<file path=customXml/itemProps3.xml><?xml version="1.0" encoding="utf-8"?>
<ds:datastoreItem xmlns:ds="http://schemas.openxmlformats.org/officeDocument/2006/customXml" ds:itemID="{34FE14C3-F527-457F-85BC-74B062FD35F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Stefano Specht</dc:creator>
  <keywords/>
  <dc:description/>
  <lastModifiedBy>Michela Torta</lastModifiedBy>
  <revision>5</revision>
  <lastPrinted>2021-09-13T09:12:00.0000000Z</lastPrinted>
  <dcterms:created xsi:type="dcterms:W3CDTF">2024-10-28T10:25:00.0000000Z</dcterms:created>
  <dcterms:modified xsi:type="dcterms:W3CDTF">2026-07-09T14:36:32.9097572Z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0x010100B5FB6DDB5A29C54C91F75CE2D0FECFC8</vt:lpwstr>
  </property>
  <property fmtid="{D5CDD505-2E9C-101B-9397-08002B2CF9AE}" pid="3" name="Order">
    <vt:r8>3836000</vt:r8>
  </property>
  <property fmtid="{D5CDD505-2E9C-101B-9397-08002B2CF9AE}" pid="4" name="_ExtendedDescription">
    <vt:lpwstr/>
  </property>
  <property fmtid="{D5CDD505-2E9C-101B-9397-08002B2CF9AE}" pid="5" name="MediaServiceImageTags">
    <vt:lpwstr/>
  </property>
</Properties>
</file>