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pPr w:leftFromText="141" w:rightFromText="141" w:vertAnchor="page" w:horzAnchor="margin" w:tblpY="3655"/>
        <w:tblW w:w="107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55"/>
        <w:gridCol w:w="345"/>
        <w:gridCol w:w="1380"/>
        <w:gridCol w:w="345"/>
        <w:gridCol w:w="7843"/>
      </w:tblGrid>
      <w:tr w:rsidRPr="00B63514" w:rsidR="00276570" w:rsidTr="5757F276" w14:paraId="742B1E35" w14:textId="77777777">
        <w:trPr>
          <w:trHeight w:val="1707"/>
        </w:trPr>
        <w:tc>
          <w:tcPr>
            <w:tcW w:w="855" w:type="dxa"/>
            <w:shd w:val="clear" w:color="auto" w:fill="7A3E3E"/>
            <w:tcMar/>
            <w:vAlign w:val="center"/>
          </w:tcPr>
          <w:p w:rsidRPr="00D25569" w:rsidR="00276570" w:rsidP="00D25569" w:rsidRDefault="00276570" w14:paraId="088071BC" w14:textId="77777777">
            <w:pPr>
              <w:jc w:val="center"/>
              <w:rPr>
                <w:rFonts w:asciiTheme="majorHAnsi" w:hAnsiTheme="majorHAnsi" w:cstheme="majorHAnsi"/>
                <w:b/>
                <w:bCs/>
              </w:rPr>
            </w:pPr>
            <w:r w:rsidRPr="00541667">
              <w:rPr>
                <w:rFonts w:asciiTheme="majorHAnsi" w:hAnsiTheme="majorHAnsi" w:cstheme="majorHAnsi"/>
                <w:b/>
                <w:bCs/>
                <w:color w:val="FFFFFF" w:themeColor="background1"/>
              </w:rPr>
              <w:t>1</w:t>
            </w:r>
          </w:p>
        </w:tc>
        <w:tc>
          <w:tcPr>
            <w:tcW w:w="345" w:type="dxa"/>
            <w:tcMar/>
            <w:vAlign w:val="center"/>
          </w:tcPr>
          <w:p w:rsidRPr="00462755" w:rsidR="00276570" w:rsidP="5757F276" w:rsidRDefault="00276570" w14:paraId="4297F64A"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33752A" w14:paraId="5AD0492D" w14:textId="311FE562">
            <w:pPr>
              <w:jc w:val="center"/>
              <w:rPr>
                <w:rFonts w:ascii="Garamond" w:hAnsi="Garamond" w:eastAsia="Garamond" w:cs="Garamond"/>
                <w:b w:val="0"/>
                <w:bCs w:val="0"/>
                <w:sz w:val="24"/>
                <w:szCs w:val="24"/>
              </w:rPr>
            </w:pPr>
            <w:r w:rsidRPr="5757F276" w:rsidR="31568C48">
              <w:rPr>
                <w:rFonts w:ascii="Garamond" w:hAnsi="Garamond" w:eastAsia="Garamond" w:cs="Garamond"/>
                <w:b w:val="0"/>
                <w:bCs w:val="0"/>
                <w:sz w:val="24"/>
                <w:szCs w:val="24"/>
              </w:rPr>
              <w:t>Persönliche</w:t>
            </w:r>
            <w:r w:rsidRPr="5757F276" w:rsidR="31568C48">
              <w:rPr>
                <w:rFonts w:ascii="Garamond" w:hAnsi="Garamond" w:eastAsia="Garamond" w:cs="Garamond"/>
                <w:b w:val="0"/>
                <w:bCs w:val="0"/>
                <w:sz w:val="24"/>
                <w:szCs w:val="24"/>
              </w:rPr>
              <w:t xml:space="preserve"> </w:t>
            </w:r>
            <w:r w:rsidRPr="5757F276" w:rsidR="31568C48">
              <w:rPr>
                <w:rFonts w:ascii="Garamond" w:hAnsi="Garamond" w:eastAsia="Garamond" w:cs="Garamond"/>
                <w:b w:val="0"/>
                <w:bCs w:val="0"/>
                <w:sz w:val="24"/>
                <w:szCs w:val="24"/>
              </w:rPr>
              <w:t>Beratung</w:t>
            </w:r>
          </w:p>
        </w:tc>
        <w:tc>
          <w:tcPr>
            <w:tcW w:w="345" w:type="dxa"/>
            <w:tcMar/>
            <w:vAlign w:val="center"/>
          </w:tcPr>
          <w:p w:rsidRPr="00276570" w:rsidR="00276570" w:rsidP="5757F276" w:rsidRDefault="00276570" w14:paraId="03942A74" w14:textId="4F32E532">
            <w:pPr>
              <w:pStyle w:val="Normale"/>
              <w:jc w:val="center"/>
              <w:rPr>
                <w:rFonts w:ascii="Calibri Light" w:hAnsi="Calibri Light" w:cs="Calibri Light" w:asciiTheme="majorAscii" w:hAnsiTheme="majorAscii" w:cstheme="majorAscii"/>
                <w:sz w:val="18"/>
                <w:szCs w:val="18"/>
              </w:rPr>
            </w:pPr>
          </w:p>
        </w:tc>
        <w:tc>
          <w:tcPr>
            <w:tcW w:w="7843" w:type="dxa"/>
            <w:shd w:val="clear" w:color="auto" w:fill="F2F2F2" w:themeFill="background1" w:themeFillShade="F2"/>
            <w:tcMar/>
            <w:vAlign w:val="center"/>
          </w:tcPr>
          <w:p w:rsidRPr="00FD78EC" w:rsidR="00276570" w:rsidP="5757F276" w:rsidRDefault="00FD78EC" w14:paraId="662D5537" w14:textId="05976D39">
            <w:pPr>
              <w:spacing w:line="276" w:lineRule="auto"/>
              <w:jc w:val="both"/>
              <w:rPr>
                <w:rFonts w:ascii="Arial" w:hAnsi="Arial" w:eastAsia="Arial" w:cs="Arial"/>
                <w:color w:val="000000" w:themeColor="text1"/>
                <w:sz w:val="18"/>
                <w:szCs w:val="18"/>
                <w:lang w:val="de-CH"/>
              </w:rPr>
            </w:pPr>
            <w:r w:rsidRPr="5757F276" w:rsidR="1D0EAD72">
              <w:rPr>
                <w:rFonts w:ascii="Arial" w:hAnsi="Arial" w:eastAsia="Arial" w:cs="Arial"/>
                <w:color w:val="000000" w:themeColor="text1" w:themeTint="FF" w:themeShade="FF"/>
                <w:sz w:val="18"/>
                <w:szCs w:val="18"/>
                <w:lang w:val="de-CH"/>
              </w:rPr>
              <w:t xml:space="preserve">Wir wissen, dass Immobilien viel mit Vertrauen zu tun haben und bevor Sie jemanden Ihre Liegenschaft anvertrauen, möchten Sie sicher stellen mit wem Sie es zu tun haben. </w:t>
            </w:r>
            <w:r w:rsidRPr="5757F276" w:rsidR="1D0EAD72">
              <w:rPr>
                <w:rFonts w:ascii="Arial" w:hAnsi="Arial" w:eastAsia="Arial" w:cs="Arial"/>
                <w:color w:val="000000" w:themeColor="text1" w:themeTint="FF" w:themeShade="FF"/>
                <w:sz w:val="18"/>
                <w:szCs w:val="18"/>
                <w:lang w:val="de-CH"/>
              </w:rPr>
              <w:t xml:space="preserve">Genau aus diesem Grund ist es uns wichtig Sie und Ihre Immobilie kennenzulernen! </w:t>
            </w:r>
            <w:r w:rsidRPr="5757F276" w:rsidR="1D0EAD72">
              <w:rPr>
                <w:rFonts w:ascii="Arial" w:hAnsi="Arial" w:eastAsia="Arial" w:cs="Arial"/>
                <w:color w:val="000000" w:themeColor="text1" w:themeTint="FF" w:themeShade="FF"/>
                <w:sz w:val="18"/>
                <w:szCs w:val="18"/>
                <w:lang w:val="de-CH"/>
              </w:rPr>
              <w:t>Eine Bezugsperson steht Ihnen jederzeit zur Verfügung um auf Ihre Fragen, Vorstellungen und Wünsche einzugehen.</w:t>
            </w:r>
            <w:r w:rsidRPr="5757F276" w:rsidR="1D0EAD72">
              <w:rPr>
                <w:rFonts w:ascii="Arial" w:hAnsi="Arial" w:eastAsia="Arial" w:cs="Arial"/>
                <w:sz w:val="18"/>
                <w:szCs w:val="18"/>
                <w:lang w:val="de-CH"/>
              </w:rPr>
              <w:t xml:space="preserve"> </w:t>
            </w:r>
            <w:r w:rsidRPr="5757F276" w:rsidR="1D0EAD72">
              <w:rPr>
                <w:rFonts w:ascii="Arial" w:hAnsi="Arial" w:eastAsia="Arial" w:cs="Arial"/>
                <w:color w:val="000000" w:themeColor="text1" w:themeTint="FF" w:themeShade="FF"/>
                <w:sz w:val="18"/>
                <w:szCs w:val="18"/>
                <w:lang w:val="de-CH"/>
              </w:rPr>
              <w:t>Rufen Sie uns an oder schicken Sie uns eine E-Mail und wir werden uns so schnell wie möglich bei Ihnen melden.</w:t>
            </w:r>
          </w:p>
        </w:tc>
      </w:tr>
      <w:tr w:rsidRPr="00B63514" w:rsidR="00276570" w:rsidTr="5757F276" w14:paraId="7B5D5931" w14:textId="77777777">
        <w:trPr>
          <w:trHeight w:val="49"/>
        </w:trPr>
        <w:tc>
          <w:tcPr>
            <w:tcW w:w="855" w:type="dxa"/>
            <w:tcMar/>
            <w:vAlign w:val="center"/>
          </w:tcPr>
          <w:p w:rsidRPr="00FD78EC" w:rsidR="00276570" w:rsidP="00D25569" w:rsidRDefault="00276570" w14:paraId="3532C16E" w14:textId="77777777">
            <w:pPr>
              <w:jc w:val="center"/>
              <w:rPr>
                <w:rFonts w:asciiTheme="majorHAnsi" w:hAnsiTheme="majorHAnsi" w:cstheme="majorHAnsi"/>
                <w:b/>
                <w:bCs/>
                <w:sz w:val="6"/>
                <w:szCs w:val="6"/>
                <w:lang w:val="de-CH"/>
              </w:rPr>
            </w:pPr>
          </w:p>
        </w:tc>
        <w:tc>
          <w:tcPr>
            <w:tcW w:w="345" w:type="dxa"/>
            <w:tcMar/>
            <w:vAlign w:val="center"/>
          </w:tcPr>
          <w:p w:rsidRPr="00FD78EC" w:rsidR="00276570" w:rsidP="5757F276" w:rsidRDefault="00276570" w14:paraId="77335B45"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FD78EC" w:rsidR="00276570" w:rsidP="5757F276" w:rsidRDefault="00276570" w14:paraId="08415CC2" w14:textId="77777777">
            <w:pPr>
              <w:jc w:val="center"/>
              <w:rPr>
                <w:rFonts w:ascii="Garamond" w:hAnsi="Garamond" w:eastAsia="Garamond" w:cs="Garamond"/>
                <w:b w:val="0"/>
                <w:bCs w:val="0"/>
                <w:sz w:val="24"/>
                <w:szCs w:val="24"/>
                <w:lang w:val="de-CH"/>
              </w:rPr>
            </w:pPr>
          </w:p>
        </w:tc>
        <w:tc>
          <w:tcPr>
            <w:tcW w:w="345" w:type="dxa"/>
            <w:tcMar/>
            <w:vAlign w:val="center"/>
          </w:tcPr>
          <w:p w:rsidRPr="00FD78EC" w:rsidR="00276570" w:rsidP="5757F276" w:rsidRDefault="00276570" w14:paraId="4E902729"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FD78EC" w:rsidR="00276570" w:rsidP="5757F276" w:rsidRDefault="00276570" w14:paraId="0B3B41F0" w14:textId="77777777">
            <w:pPr>
              <w:jc w:val="center"/>
              <w:rPr>
                <w:rFonts w:ascii="Arial" w:hAnsi="Arial" w:eastAsia="Arial" w:cs="Arial"/>
                <w:sz w:val="18"/>
                <w:szCs w:val="18"/>
                <w:lang w:val="de-CH"/>
              </w:rPr>
            </w:pPr>
          </w:p>
        </w:tc>
      </w:tr>
      <w:tr w:rsidRPr="00B63514" w:rsidR="00D25569" w:rsidTr="5757F276" w14:paraId="3672CBFE" w14:textId="77777777">
        <w:trPr>
          <w:trHeight w:val="1580"/>
        </w:trPr>
        <w:tc>
          <w:tcPr>
            <w:tcW w:w="855" w:type="dxa"/>
            <w:shd w:val="clear" w:color="auto" w:fill="7A3E3E"/>
            <w:tcMar/>
            <w:vAlign w:val="center"/>
          </w:tcPr>
          <w:p w:rsidRPr="00D25569" w:rsidR="00276570" w:rsidP="00D25569" w:rsidRDefault="00D25569" w14:paraId="4733B82B" w14:textId="0507D559">
            <w:pPr>
              <w:jc w:val="center"/>
              <w:rPr>
                <w:rFonts w:asciiTheme="majorHAnsi" w:hAnsiTheme="majorHAnsi" w:cstheme="majorHAnsi"/>
                <w:b/>
                <w:bCs/>
              </w:rPr>
            </w:pPr>
            <w:r w:rsidRPr="00541667">
              <w:rPr>
                <w:rFonts w:asciiTheme="majorHAnsi" w:hAnsiTheme="majorHAnsi" w:cstheme="majorHAnsi"/>
                <w:b/>
                <w:bCs/>
                <w:color w:val="FFFFFF" w:themeColor="background1"/>
              </w:rPr>
              <w:t>2</w:t>
            </w:r>
          </w:p>
        </w:tc>
        <w:tc>
          <w:tcPr>
            <w:tcW w:w="345" w:type="dxa"/>
            <w:tcMar/>
            <w:vAlign w:val="center"/>
          </w:tcPr>
          <w:p w:rsidRPr="00462755" w:rsidR="00276570" w:rsidP="5757F276" w:rsidRDefault="00276570" w14:paraId="262D1DC4"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83201C" w14:paraId="2BDBC15F" w14:textId="553FA7BA">
            <w:pPr>
              <w:jc w:val="center"/>
              <w:rPr>
                <w:rFonts w:ascii="Garamond" w:hAnsi="Garamond" w:eastAsia="Garamond" w:cs="Garamond"/>
                <w:b w:val="0"/>
                <w:bCs w:val="0"/>
                <w:sz w:val="24"/>
                <w:szCs w:val="24"/>
              </w:rPr>
            </w:pPr>
            <w:r w:rsidRPr="5757F276" w:rsidR="3B6B4C5B">
              <w:rPr>
                <w:rFonts w:ascii="Garamond" w:hAnsi="Garamond" w:eastAsia="Garamond" w:cs="Garamond"/>
                <w:b w:val="0"/>
                <w:bCs w:val="0"/>
                <w:sz w:val="24"/>
                <w:szCs w:val="24"/>
              </w:rPr>
              <w:t>Schätzung</w:t>
            </w:r>
          </w:p>
        </w:tc>
        <w:tc>
          <w:tcPr>
            <w:tcW w:w="345" w:type="dxa"/>
            <w:tcMar/>
            <w:vAlign w:val="center"/>
          </w:tcPr>
          <w:p w:rsidRPr="00276570" w:rsidR="00276570" w:rsidP="5757F276" w:rsidRDefault="00276570" w14:paraId="289612D5" w14:textId="77777777">
            <w:pPr>
              <w:jc w:val="center"/>
              <w:rPr>
                <w:rFonts w:ascii="Calibri Light" w:hAnsi="Calibri Light" w:cs="Calibri Light" w:asciiTheme="majorAscii" w:hAnsiTheme="majorAscii" w:cstheme="majorAscii"/>
                <w:sz w:val="18"/>
                <w:szCs w:val="18"/>
              </w:rPr>
            </w:pPr>
          </w:p>
        </w:tc>
        <w:tc>
          <w:tcPr>
            <w:tcW w:w="7843" w:type="dxa"/>
            <w:shd w:val="clear" w:color="auto" w:fill="F2F2F2" w:themeFill="background1" w:themeFillShade="F2"/>
            <w:tcMar/>
            <w:vAlign w:val="center"/>
          </w:tcPr>
          <w:p w:rsidRPr="00606473" w:rsidR="00276570" w:rsidP="5757F276" w:rsidRDefault="00D93DBC" w14:paraId="205D4D7F" w14:textId="304C24AE">
            <w:pPr>
              <w:spacing w:line="276" w:lineRule="auto"/>
              <w:jc w:val="both"/>
              <w:rPr>
                <w:rFonts w:ascii="Arial" w:hAnsi="Arial" w:eastAsia="Arial" w:cs="Arial"/>
                <w:color w:val="000000" w:themeColor="text1"/>
                <w:sz w:val="18"/>
                <w:szCs w:val="18"/>
                <w:lang w:val="de-CH"/>
              </w:rPr>
            </w:pPr>
            <w:r w:rsidRPr="5757F276" w:rsidR="5E158C58">
              <w:rPr>
                <w:rFonts w:ascii="Arial" w:hAnsi="Arial" w:eastAsia="Arial" w:cs="Arial"/>
                <w:color w:val="000000" w:themeColor="text1" w:themeTint="FF" w:themeShade="FF"/>
                <w:sz w:val="18"/>
                <w:szCs w:val="18"/>
                <w:lang w:val="de-CH"/>
              </w:rPr>
              <w:t xml:space="preserve">Bevor es mit der Vermarktung los </w:t>
            </w:r>
            <w:r w:rsidRPr="5757F276" w:rsidR="71C72B41">
              <w:rPr>
                <w:rFonts w:ascii="Arial" w:hAnsi="Arial" w:eastAsia="Arial" w:cs="Arial"/>
                <w:color w:val="000000" w:themeColor="text1" w:themeTint="FF" w:themeShade="FF"/>
                <w:sz w:val="18"/>
                <w:szCs w:val="18"/>
                <w:lang w:val="de-CH"/>
              </w:rPr>
              <w:t>geht,</w:t>
            </w:r>
            <w:r w:rsidRPr="5757F276" w:rsidR="5E158C58">
              <w:rPr>
                <w:rFonts w:ascii="Arial" w:hAnsi="Arial" w:eastAsia="Arial" w:cs="Arial"/>
                <w:color w:val="000000" w:themeColor="text1" w:themeTint="FF" w:themeShade="FF"/>
                <w:sz w:val="18"/>
                <w:szCs w:val="18"/>
                <w:lang w:val="de-CH"/>
              </w:rPr>
              <w:t xml:space="preserve"> ist eine erste, unverbindliche und kostenlose Besichtigung Ihrer Liegenschaft notwendig. Ein qualifizierter Berater steht Ihnen zur Verfügung und wird Ihnen Fragen zu Ihrer Immobilie stellen und sich einen ersten Eindruck erschaffen. Wir erstellen eine erste Einschätzung des Marktwerts Ihres </w:t>
            </w:r>
            <w:r w:rsidRPr="5757F276" w:rsidR="71C72B41">
              <w:rPr>
                <w:rFonts w:ascii="Arial" w:hAnsi="Arial" w:eastAsia="Arial" w:cs="Arial"/>
                <w:color w:val="000000" w:themeColor="text1" w:themeTint="FF" w:themeShade="FF"/>
                <w:sz w:val="18"/>
                <w:szCs w:val="18"/>
                <w:lang w:val="de-CH"/>
              </w:rPr>
              <w:t>Objekts,</w:t>
            </w:r>
            <w:r w:rsidRPr="5757F276" w:rsidR="5E158C58">
              <w:rPr>
                <w:rFonts w:ascii="Arial" w:hAnsi="Arial" w:eastAsia="Arial" w:cs="Arial"/>
                <w:color w:val="000000" w:themeColor="text1" w:themeTint="FF" w:themeShade="FF"/>
                <w:sz w:val="18"/>
                <w:szCs w:val="18"/>
                <w:lang w:val="de-CH"/>
              </w:rPr>
              <w:t xml:space="preserve"> welches ein wichtiger Mehrwert für Sie und für uns ist. Auf Wunsch können wir Ihnen auch eine Professionelle Schätzung anbieten.</w:t>
            </w:r>
          </w:p>
        </w:tc>
      </w:tr>
      <w:tr w:rsidRPr="00B63514" w:rsidR="00276570" w:rsidTr="5757F276" w14:paraId="143425DD" w14:textId="77777777">
        <w:trPr>
          <w:trHeight w:val="49"/>
        </w:trPr>
        <w:tc>
          <w:tcPr>
            <w:tcW w:w="855" w:type="dxa"/>
            <w:tcMar/>
            <w:vAlign w:val="center"/>
          </w:tcPr>
          <w:p w:rsidRPr="00D93DBC" w:rsidR="00276570" w:rsidP="00D25569" w:rsidRDefault="00276570" w14:paraId="6D08945B" w14:textId="77777777">
            <w:pPr>
              <w:jc w:val="center"/>
              <w:rPr>
                <w:rFonts w:asciiTheme="majorHAnsi" w:hAnsiTheme="majorHAnsi" w:cstheme="majorHAnsi"/>
                <w:b/>
                <w:bCs/>
                <w:sz w:val="6"/>
                <w:szCs w:val="6"/>
                <w:lang w:val="de-CH"/>
              </w:rPr>
            </w:pPr>
          </w:p>
        </w:tc>
        <w:tc>
          <w:tcPr>
            <w:tcW w:w="345" w:type="dxa"/>
            <w:tcMar/>
            <w:vAlign w:val="center"/>
          </w:tcPr>
          <w:p w:rsidRPr="00D93DBC" w:rsidR="00276570" w:rsidP="5757F276" w:rsidRDefault="00276570" w14:paraId="7D305307"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D93DBC" w:rsidR="00276570" w:rsidP="5757F276" w:rsidRDefault="00276570" w14:paraId="41EE2A01" w14:textId="77777777">
            <w:pPr>
              <w:jc w:val="center"/>
              <w:rPr>
                <w:rFonts w:ascii="Garamond" w:hAnsi="Garamond" w:eastAsia="Garamond" w:cs="Garamond"/>
                <w:b w:val="0"/>
                <w:bCs w:val="0"/>
                <w:sz w:val="24"/>
                <w:szCs w:val="24"/>
                <w:lang w:val="de-CH"/>
              </w:rPr>
            </w:pPr>
          </w:p>
        </w:tc>
        <w:tc>
          <w:tcPr>
            <w:tcW w:w="345" w:type="dxa"/>
            <w:tcMar/>
            <w:vAlign w:val="center"/>
          </w:tcPr>
          <w:p w:rsidRPr="00D93DBC" w:rsidR="00276570" w:rsidP="5757F276" w:rsidRDefault="00276570" w14:paraId="68CE48F2"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D93DBC" w:rsidR="00276570" w:rsidP="5757F276" w:rsidRDefault="00276570" w14:paraId="4CD14AEC" w14:textId="77777777">
            <w:pPr>
              <w:jc w:val="center"/>
              <w:rPr>
                <w:rFonts w:ascii="Arial" w:hAnsi="Arial" w:eastAsia="Arial" w:cs="Arial"/>
                <w:sz w:val="18"/>
                <w:szCs w:val="18"/>
                <w:lang w:val="de-CH"/>
              </w:rPr>
            </w:pPr>
          </w:p>
        </w:tc>
      </w:tr>
      <w:tr w:rsidRPr="00B63514" w:rsidR="00D25569" w:rsidTr="5757F276" w14:paraId="405B10EF" w14:textId="77777777">
        <w:trPr>
          <w:trHeight w:val="702"/>
        </w:trPr>
        <w:tc>
          <w:tcPr>
            <w:tcW w:w="855" w:type="dxa"/>
            <w:shd w:val="clear" w:color="auto" w:fill="7A3E3E"/>
            <w:tcMar/>
            <w:vAlign w:val="center"/>
          </w:tcPr>
          <w:p w:rsidRPr="00D25569" w:rsidR="00276570" w:rsidP="5757F276" w:rsidRDefault="00D25569" w14:paraId="2F9D58DE" w14:textId="18906A5C">
            <w:pPr>
              <w:pStyle w:val="Normale"/>
              <w:suppressLineNumbers w:val="0"/>
              <w:bidi w:val="0"/>
              <w:spacing w:before="0" w:beforeAutospacing="off" w:after="0" w:afterAutospacing="off" w:line="240" w:lineRule="auto"/>
              <w:ind w:left="0" w:right="0"/>
              <w:jc w:val="center"/>
              <w:rPr>
                <w:rFonts w:ascii="Calibri Light" w:hAnsi="Calibri Light" w:cs="Calibri Light" w:asciiTheme="majorAscii" w:hAnsiTheme="majorAscii" w:cstheme="majorAscii"/>
                <w:b w:val="1"/>
                <w:bCs w:val="1"/>
                <w:color w:val="FFFFFF" w:themeColor="background1" w:themeTint="FF" w:themeShade="FF"/>
              </w:rPr>
            </w:pPr>
            <w:r w:rsidRPr="5757F276" w:rsidR="4C0A8111">
              <w:rPr>
                <w:rFonts w:ascii="Calibri Light" w:hAnsi="Calibri Light" w:cs="Calibri Light" w:asciiTheme="majorAscii" w:hAnsiTheme="majorAscii" w:cstheme="majorAscii"/>
                <w:b w:val="1"/>
                <w:bCs w:val="1"/>
                <w:color w:val="FFFFFF" w:themeColor="background1" w:themeTint="FF" w:themeShade="FF"/>
              </w:rPr>
              <w:t>3</w:t>
            </w:r>
          </w:p>
        </w:tc>
        <w:tc>
          <w:tcPr>
            <w:tcW w:w="345" w:type="dxa"/>
            <w:tcMar/>
            <w:vAlign w:val="center"/>
          </w:tcPr>
          <w:p w:rsidRPr="00462755" w:rsidR="00276570" w:rsidP="5757F276" w:rsidRDefault="00276570" w14:paraId="4266FE5C"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83201C" w14:paraId="0438F4BB" w14:textId="1F5B210D">
            <w:pPr>
              <w:ind w:left="-66"/>
              <w:jc w:val="center"/>
              <w:rPr>
                <w:rFonts w:ascii="Garamond" w:hAnsi="Garamond" w:eastAsia="Garamond" w:cs="Garamond"/>
                <w:b w:val="0"/>
                <w:bCs w:val="0"/>
                <w:sz w:val="18"/>
                <w:szCs w:val="18"/>
              </w:rPr>
            </w:pPr>
            <w:r w:rsidRPr="5757F276" w:rsidR="3B6B4C5B">
              <w:rPr>
                <w:rFonts w:ascii="Garamond" w:hAnsi="Garamond" w:eastAsia="Garamond" w:cs="Garamond"/>
                <w:b w:val="0"/>
                <w:bCs w:val="0"/>
                <w:sz w:val="18"/>
                <w:szCs w:val="18"/>
              </w:rPr>
              <w:t>Verkaufsabsicht</w:t>
            </w:r>
          </w:p>
        </w:tc>
        <w:tc>
          <w:tcPr>
            <w:tcW w:w="345" w:type="dxa"/>
            <w:tcMar/>
            <w:vAlign w:val="center"/>
          </w:tcPr>
          <w:p w:rsidRPr="00276570" w:rsidR="00276570" w:rsidP="5757F276" w:rsidRDefault="00276570" w14:paraId="18114D3A" w14:textId="77777777">
            <w:pPr>
              <w:jc w:val="center"/>
              <w:rPr>
                <w:rFonts w:ascii="Calibri Light" w:hAnsi="Calibri Light" w:cs="Calibri Light" w:asciiTheme="majorAscii" w:hAnsiTheme="majorAscii" w:cstheme="majorAscii"/>
                <w:sz w:val="18"/>
                <w:szCs w:val="18"/>
              </w:rPr>
            </w:pPr>
          </w:p>
        </w:tc>
        <w:tc>
          <w:tcPr>
            <w:tcW w:w="7843" w:type="dxa"/>
            <w:shd w:val="clear" w:color="auto" w:fill="F2F2F2" w:themeFill="background1" w:themeFillShade="F2"/>
            <w:tcMar/>
            <w:vAlign w:val="center"/>
          </w:tcPr>
          <w:p w:rsidRPr="00606473" w:rsidR="00276570" w:rsidP="5757F276" w:rsidRDefault="00D93DBC" w14:paraId="6ACC72C0" w14:textId="54DD7E71">
            <w:pPr>
              <w:spacing w:line="276" w:lineRule="auto"/>
              <w:jc w:val="both"/>
              <w:rPr>
                <w:rFonts w:ascii="Arial" w:hAnsi="Arial" w:eastAsia="Arial" w:cs="Arial"/>
                <w:color w:val="000000" w:themeColor="text1"/>
                <w:sz w:val="18"/>
                <w:szCs w:val="18"/>
                <w:lang w:val="de-CH"/>
              </w:rPr>
            </w:pPr>
            <w:r w:rsidRPr="5757F276" w:rsidR="5E158C58">
              <w:rPr>
                <w:rFonts w:ascii="Arial" w:hAnsi="Arial" w:eastAsia="Arial" w:cs="Arial"/>
                <w:color w:val="000000" w:themeColor="text1" w:themeTint="FF" w:themeShade="FF"/>
                <w:sz w:val="18"/>
                <w:szCs w:val="18"/>
                <w:lang w:val="de-CH"/>
              </w:rPr>
              <w:t xml:space="preserve">Wenn alle offenen Fragen geklärt sind und der Verkaufsmandat unterschrieben ist und </w:t>
            </w:r>
            <w:r w:rsidRPr="5757F276" w:rsidR="71C72B41">
              <w:rPr>
                <w:rFonts w:ascii="Arial" w:hAnsi="Arial" w:eastAsia="Arial" w:cs="Arial"/>
                <w:color w:val="000000" w:themeColor="text1" w:themeTint="FF" w:themeShade="FF"/>
                <w:sz w:val="18"/>
                <w:szCs w:val="18"/>
                <w:lang w:val="de-CH"/>
              </w:rPr>
              <w:t>a</w:t>
            </w:r>
            <w:r w:rsidRPr="5757F276" w:rsidR="5E158C58">
              <w:rPr>
                <w:rFonts w:ascii="Arial" w:hAnsi="Arial" w:eastAsia="Arial" w:cs="Arial"/>
                <w:color w:val="000000" w:themeColor="text1" w:themeTint="FF" w:themeShade="FF"/>
                <w:sz w:val="18"/>
                <w:szCs w:val="18"/>
                <w:lang w:val="de-CH"/>
              </w:rPr>
              <w:t>lle notwendigen Dokumente der Liegenschaft vorhanden sind, kann die Zusammenarbeit losgehen.</w:t>
            </w:r>
          </w:p>
        </w:tc>
      </w:tr>
      <w:tr w:rsidRPr="00B63514" w:rsidR="00276570" w:rsidTr="5757F276" w14:paraId="0A61C376" w14:textId="77777777">
        <w:trPr>
          <w:trHeight w:val="60"/>
        </w:trPr>
        <w:tc>
          <w:tcPr>
            <w:tcW w:w="855" w:type="dxa"/>
            <w:tcMar/>
            <w:vAlign w:val="center"/>
          </w:tcPr>
          <w:p w:rsidRPr="00D93DBC" w:rsidR="00276570" w:rsidP="00D25569" w:rsidRDefault="00276570" w14:paraId="00A56AEF" w14:textId="77777777">
            <w:pPr>
              <w:jc w:val="center"/>
              <w:rPr>
                <w:rFonts w:asciiTheme="majorHAnsi" w:hAnsiTheme="majorHAnsi" w:cstheme="majorHAnsi"/>
                <w:b/>
                <w:bCs/>
                <w:sz w:val="6"/>
                <w:szCs w:val="6"/>
                <w:lang w:val="de-CH"/>
              </w:rPr>
            </w:pPr>
          </w:p>
        </w:tc>
        <w:tc>
          <w:tcPr>
            <w:tcW w:w="345" w:type="dxa"/>
            <w:tcMar/>
            <w:vAlign w:val="center"/>
          </w:tcPr>
          <w:p w:rsidRPr="00D93DBC" w:rsidR="00276570" w:rsidP="5757F276" w:rsidRDefault="00276570" w14:paraId="6503F896"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D93DBC" w:rsidR="00276570" w:rsidP="5757F276" w:rsidRDefault="00276570" w14:paraId="6464814F" w14:textId="77777777">
            <w:pPr>
              <w:jc w:val="center"/>
              <w:rPr>
                <w:rFonts w:ascii="Garamond" w:hAnsi="Garamond" w:eastAsia="Garamond" w:cs="Garamond"/>
                <w:b w:val="0"/>
                <w:bCs w:val="0"/>
                <w:sz w:val="24"/>
                <w:szCs w:val="24"/>
                <w:lang w:val="de-CH"/>
              </w:rPr>
            </w:pPr>
          </w:p>
        </w:tc>
        <w:tc>
          <w:tcPr>
            <w:tcW w:w="345" w:type="dxa"/>
            <w:tcMar/>
            <w:vAlign w:val="center"/>
          </w:tcPr>
          <w:p w:rsidRPr="00D93DBC" w:rsidR="00276570" w:rsidP="5757F276" w:rsidRDefault="00276570" w14:paraId="7EC1B1CD"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D93DBC" w:rsidR="00276570" w:rsidP="5757F276" w:rsidRDefault="00276570" w14:paraId="67CEFA35" w14:textId="77777777">
            <w:pPr>
              <w:jc w:val="center"/>
              <w:rPr>
                <w:rFonts w:ascii="Arial" w:hAnsi="Arial" w:eastAsia="Arial" w:cs="Arial"/>
                <w:sz w:val="18"/>
                <w:szCs w:val="18"/>
                <w:lang w:val="de-CH"/>
              </w:rPr>
            </w:pPr>
          </w:p>
        </w:tc>
      </w:tr>
      <w:tr w:rsidRPr="00B63514" w:rsidR="00276570" w:rsidTr="5757F276" w14:paraId="65F73D09" w14:textId="77777777">
        <w:trPr>
          <w:trHeight w:val="2819"/>
        </w:trPr>
        <w:tc>
          <w:tcPr>
            <w:tcW w:w="855" w:type="dxa"/>
            <w:shd w:val="clear" w:color="auto" w:fill="7A3E3E"/>
            <w:tcMar/>
            <w:vAlign w:val="center"/>
          </w:tcPr>
          <w:p w:rsidRPr="00D25569" w:rsidR="00276570" w:rsidP="00D25569" w:rsidRDefault="00D25569" w14:paraId="6394312D" w14:textId="774D19A5">
            <w:pPr>
              <w:jc w:val="center"/>
              <w:rPr>
                <w:rFonts w:asciiTheme="majorHAnsi" w:hAnsiTheme="majorHAnsi" w:cstheme="majorHAnsi"/>
                <w:b/>
                <w:bCs/>
              </w:rPr>
            </w:pPr>
            <w:r w:rsidRPr="00541667">
              <w:rPr>
                <w:rFonts w:asciiTheme="majorHAnsi" w:hAnsiTheme="majorHAnsi" w:cstheme="majorHAnsi"/>
                <w:b/>
                <w:bCs/>
                <w:color w:val="FFFFFF" w:themeColor="background1"/>
              </w:rPr>
              <w:t>4</w:t>
            </w:r>
          </w:p>
        </w:tc>
        <w:tc>
          <w:tcPr>
            <w:tcW w:w="345" w:type="dxa"/>
            <w:tcMar/>
            <w:vAlign w:val="center"/>
          </w:tcPr>
          <w:p w:rsidRPr="00462755" w:rsidR="00276570" w:rsidP="5757F276" w:rsidRDefault="00276570" w14:paraId="472F64BD"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83201C" w14:paraId="003874E4" w14:textId="011DC33F">
            <w:pPr>
              <w:jc w:val="center"/>
              <w:rPr>
                <w:rFonts w:ascii="Garamond" w:hAnsi="Garamond" w:eastAsia="Garamond" w:cs="Garamond"/>
                <w:b w:val="0"/>
                <w:bCs w:val="0"/>
                <w:sz w:val="22"/>
                <w:szCs w:val="22"/>
              </w:rPr>
            </w:pPr>
            <w:r w:rsidRPr="5757F276" w:rsidR="3B6B4C5B">
              <w:rPr>
                <w:rFonts w:ascii="Garamond" w:hAnsi="Garamond" w:eastAsia="Garamond" w:cs="Garamond"/>
                <w:b w:val="0"/>
                <w:bCs w:val="0"/>
                <w:sz w:val="22"/>
                <w:szCs w:val="22"/>
              </w:rPr>
              <w:t>Vermarktung</w:t>
            </w:r>
          </w:p>
        </w:tc>
        <w:tc>
          <w:tcPr>
            <w:tcW w:w="345" w:type="dxa"/>
            <w:tcMar/>
            <w:vAlign w:val="center"/>
          </w:tcPr>
          <w:p w:rsidRPr="00276570" w:rsidR="00276570" w:rsidP="5757F276" w:rsidRDefault="00276570" w14:paraId="10E8F438" w14:textId="77777777">
            <w:pPr>
              <w:spacing w:line="276" w:lineRule="auto"/>
              <w:jc w:val="both"/>
              <w:rPr>
                <w:rFonts w:ascii="Calibri Light" w:hAnsi="Calibri Light" w:cs="Calibri Light" w:asciiTheme="majorAscii" w:hAnsiTheme="majorAscii" w:cstheme="majorAscii"/>
                <w:color w:val="000000" w:themeColor="text1"/>
                <w:sz w:val="18"/>
                <w:szCs w:val="18"/>
              </w:rPr>
            </w:pPr>
          </w:p>
        </w:tc>
        <w:tc>
          <w:tcPr>
            <w:tcW w:w="7843" w:type="dxa"/>
            <w:shd w:val="clear" w:color="auto" w:fill="F2F2F2" w:themeFill="background1" w:themeFillShade="F2"/>
            <w:tcMar/>
            <w:vAlign w:val="center"/>
          </w:tcPr>
          <w:p w:rsidRPr="00606473" w:rsidR="00276570" w:rsidP="5757F276" w:rsidRDefault="00542D74" w14:paraId="53EDD452" w14:textId="7FD262DB">
            <w:pPr>
              <w:spacing w:line="276" w:lineRule="auto"/>
              <w:jc w:val="both"/>
              <w:rPr>
                <w:rFonts w:ascii="Arial" w:hAnsi="Arial" w:eastAsia="Arial" w:cs="Arial"/>
                <w:color w:val="000000" w:themeColor="text1"/>
                <w:sz w:val="18"/>
                <w:szCs w:val="18"/>
                <w:lang w:val="de-CH"/>
              </w:rPr>
            </w:pPr>
            <w:r w:rsidRPr="5757F276" w:rsidR="57DDE70C">
              <w:rPr>
                <w:rFonts w:ascii="Arial" w:hAnsi="Arial" w:eastAsia="Arial" w:cs="Arial"/>
                <w:color w:val="000000" w:themeColor="text1" w:themeTint="FF" w:themeShade="FF"/>
                <w:sz w:val="18"/>
                <w:szCs w:val="18"/>
                <w:lang w:val="de-CH"/>
              </w:rPr>
              <w:t xml:space="preserve">Der erste Eindruck zählt. Vom ersten Augenblick an analysieren wir Ihre Immobilie, vergleicht sie mit Objekten auf dem Markt und empfehlen Ihnen die beste Art und Weise, sie zu präsentieren und zu vermarkten. In Zusammenarbeit </w:t>
            </w:r>
            <w:r w:rsidRPr="5757F276" w:rsidR="71C72B41">
              <w:rPr>
                <w:rFonts w:ascii="Arial" w:hAnsi="Arial" w:eastAsia="Arial" w:cs="Arial"/>
                <w:color w:val="000000" w:themeColor="text1" w:themeTint="FF" w:themeShade="FF"/>
                <w:sz w:val="18"/>
                <w:szCs w:val="18"/>
                <w:lang w:val="de-CH"/>
              </w:rPr>
              <w:t>mit einem professionellen Fotografen</w:t>
            </w:r>
            <w:r w:rsidRPr="5757F276" w:rsidR="57DDE70C">
              <w:rPr>
                <w:rFonts w:ascii="Arial" w:hAnsi="Arial" w:eastAsia="Arial" w:cs="Arial"/>
                <w:color w:val="000000" w:themeColor="text1" w:themeTint="FF" w:themeShade="FF"/>
                <w:sz w:val="18"/>
                <w:szCs w:val="18"/>
                <w:lang w:val="de-CH"/>
              </w:rPr>
              <w:t xml:space="preserve"> wird Ihre Liegenschaft erfasst und Videos bzw. Virtual Touren erstellt. Diese ermöglichen es den potenziellen Käufern einen ersten Eindruck zu erhalten, womit unnötige Besichtigungen vermieden werden können. </w:t>
            </w:r>
            <w:r w:rsidRPr="5757F276" w:rsidR="71C72B41">
              <w:rPr>
                <w:rFonts w:ascii="Arial" w:hAnsi="Arial" w:eastAsia="Arial" w:cs="Arial"/>
                <w:color w:val="000000" w:themeColor="text1" w:themeTint="FF" w:themeShade="FF"/>
                <w:sz w:val="18"/>
                <w:szCs w:val="18"/>
                <w:lang w:val="de-CH"/>
              </w:rPr>
              <w:t>Anhand der erforderlichen Unterlagen</w:t>
            </w:r>
            <w:r w:rsidRPr="5757F276" w:rsidR="57DDE70C">
              <w:rPr>
                <w:rFonts w:ascii="Arial" w:hAnsi="Arial" w:eastAsia="Arial" w:cs="Arial"/>
                <w:color w:val="000000" w:themeColor="text1" w:themeTint="FF" w:themeShade="FF"/>
                <w:sz w:val="18"/>
                <w:szCs w:val="18"/>
                <w:lang w:val="de-CH"/>
              </w:rPr>
              <w:t xml:space="preserve"> erstellen wir eine vollständige Verkaufspräsentation</w:t>
            </w:r>
            <w:r w:rsidRPr="5757F276" w:rsidR="60A1A75A">
              <w:rPr>
                <w:rFonts w:ascii="Arial" w:hAnsi="Arial" w:eastAsia="Arial" w:cs="Arial"/>
                <w:sz w:val="18"/>
                <w:szCs w:val="18"/>
                <w:lang w:val="de-CH"/>
              </w:rPr>
              <w:t xml:space="preserve"> </w:t>
            </w:r>
            <w:r w:rsidRPr="5757F276" w:rsidR="60A1A75A">
              <w:rPr>
                <w:rFonts w:ascii="Arial" w:hAnsi="Arial" w:eastAsia="Arial" w:cs="Arial"/>
                <w:color w:val="000000" w:themeColor="text1" w:themeTint="FF" w:themeShade="FF"/>
                <w:sz w:val="18"/>
                <w:szCs w:val="18"/>
                <w:lang w:val="de-CH"/>
              </w:rPr>
              <w:t>auf Italienisch, Deutsch und Englisch</w:t>
            </w:r>
            <w:r w:rsidRPr="5757F276" w:rsidR="57DDE70C">
              <w:rPr>
                <w:rFonts w:ascii="Arial" w:hAnsi="Arial" w:eastAsia="Arial" w:cs="Arial"/>
                <w:color w:val="000000" w:themeColor="text1" w:themeTint="FF" w:themeShade="FF"/>
                <w:sz w:val="18"/>
                <w:szCs w:val="18"/>
                <w:lang w:val="de-CH"/>
              </w:rPr>
              <w:t xml:space="preserve"> für Ihre Immobilie: Verkaufsbroschüre, Beschreibungen, Bilder, Videos, aktualisierte Grundrisse und ein virtueller Rundgang. Das Inserat und die dazugehörigen Dokumente werden Ihnen innerhalb von wenigen Werktagen zur Freigabe vorgelegt.</w:t>
            </w:r>
          </w:p>
        </w:tc>
      </w:tr>
      <w:tr w:rsidRPr="00B63514" w:rsidR="00276570" w:rsidTr="5757F276" w14:paraId="0850C3E9" w14:textId="77777777">
        <w:trPr>
          <w:trHeight w:val="60"/>
        </w:trPr>
        <w:tc>
          <w:tcPr>
            <w:tcW w:w="855" w:type="dxa"/>
            <w:tcMar/>
            <w:vAlign w:val="center"/>
          </w:tcPr>
          <w:p w:rsidRPr="00542D74" w:rsidR="00276570" w:rsidP="00D25569" w:rsidRDefault="00276570" w14:paraId="58ED8039" w14:textId="77777777">
            <w:pPr>
              <w:jc w:val="center"/>
              <w:rPr>
                <w:rFonts w:asciiTheme="majorHAnsi" w:hAnsiTheme="majorHAnsi" w:cstheme="majorHAnsi"/>
                <w:b/>
                <w:bCs/>
                <w:sz w:val="6"/>
                <w:szCs w:val="6"/>
                <w:lang w:val="de-CH"/>
              </w:rPr>
            </w:pPr>
          </w:p>
        </w:tc>
        <w:tc>
          <w:tcPr>
            <w:tcW w:w="345" w:type="dxa"/>
            <w:tcMar/>
            <w:vAlign w:val="center"/>
          </w:tcPr>
          <w:p w:rsidRPr="00542D74" w:rsidR="00276570" w:rsidP="5757F276" w:rsidRDefault="00276570" w14:paraId="2A5CF183"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542D74" w:rsidR="00276570" w:rsidP="5757F276" w:rsidRDefault="00276570" w14:paraId="4AA9EA28" w14:textId="77777777">
            <w:pPr>
              <w:jc w:val="center"/>
              <w:rPr>
                <w:rFonts w:ascii="Garamond" w:hAnsi="Garamond" w:eastAsia="Garamond" w:cs="Garamond"/>
                <w:b w:val="0"/>
                <w:bCs w:val="0"/>
                <w:sz w:val="24"/>
                <w:szCs w:val="24"/>
                <w:lang w:val="de-CH"/>
              </w:rPr>
            </w:pPr>
          </w:p>
        </w:tc>
        <w:tc>
          <w:tcPr>
            <w:tcW w:w="345" w:type="dxa"/>
            <w:tcMar/>
            <w:vAlign w:val="center"/>
          </w:tcPr>
          <w:p w:rsidRPr="00542D74" w:rsidR="00276570" w:rsidP="5757F276" w:rsidRDefault="00276570" w14:paraId="7388E9E1"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542D74" w:rsidR="00276570" w:rsidP="5757F276" w:rsidRDefault="00276570" w14:paraId="66814569" w14:textId="77777777">
            <w:pPr>
              <w:jc w:val="center"/>
              <w:rPr>
                <w:rFonts w:ascii="Arial" w:hAnsi="Arial" w:eastAsia="Arial" w:cs="Arial"/>
                <w:sz w:val="18"/>
                <w:szCs w:val="18"/>
                <w:lang w:val="de-CH"/>
              </w:rPr>
            </w:pPr>
          </w:p>
        </w:tc>
      </w:tr>
      <w:tr w:rsidRPr="00B63514" w:rsidR="00276570" w:rsidTr="5757F276" w14:paraId="2998B259" w14:textId="77777777">
        <w:trPr>
          <w:trHeight w:val="1327"/>
        </w:trPr>
        <w:tc>
          <w:tcPr>
            <w:tcW w:w="855" w:type="dxa"/>
            <w:shd w:val="clear" w:color="auto" w:fill="7A3E3E"/>
            <w:tcMar/>
            <w:vAlign w:val="center"/>
          </w:tcPr>
          <w:p w:rsidRPr="00D25569" w:rsidR="00276570" w:rsidP="00D25569" w:rsidRDefault="00D25569" w14:paraId="1D78714D" w14:textId="63DDC10E">
            <w:pPr>
              <w:jc w:val="center"/>
              <w:rPr>
                <w:rFonts w:asciiTheme="majorHAnsi" w:hAnsiTheme="majorHAnsi" w:cstheme="majorHAnsi"/>
                <w:b/>
                <w:bCs/>
              </w:rPr>
            </w:pPr>
            <w:r w:rsidRPr="00541667">
              <w:rPr>
                <w:rFonts w:asciiTheme="majorHAnsi" w:hAnsiTheme="majorHAnsi" w:cstheme="majorHAnsi"/>
                <w:b/>
                <w:bCs/>
                <w:color w:val="FFFFFF" w:themeColor="background1"/>
              </w:rPr>
              <w:t>5</w:t>
            </w:r>
          </w:p>
        </w:tc>
        <w:tc>
          <w:tcPr>
            <w:tcW w:w="345" w:type="dxa"/>
            <w:tcMar/>
            <w:vAlign w:val="center"/>
          </w:tcPr>
          <w:p w:rsidRPr="00462755" w:rsidR="00276570" w:rsidP="5757F276" w:rsidRDefault="00276570" w14:paraId="309F5E88"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83201C" w14:paraId="6CFA4CCA" w14:textId="2206E64A">
            <w:pPr>
              <w:jc w:val="center"/>
              <w:rPr>
                <w:rFonts w:ascii="Garamond" w:hAnsi="Garamond" w:eastAsia="Garamond" w:cs="Garamond"/>
                <w:b w:val="0"/>
                <w:bCs w:val="0"/>
                <w:sz w:val="24"/>
                <w:szCs w:val="24"/>
              </w:rPr>
            </w:pPr>
            <w:r w:rsidRPr="5757F276" w:rsidR="3B6B4C5B">
              <w:rPr>
                <w:rFonts w:ascii="Garamond" w:hAnsi="Garamond" w:eastAsia="Garamond" w:cs="Garamond"/>
                <w:b w:val="0"/>
                <w:bCs w:val="0"/>
                <w:sz w:val="18"/>
                <w:szCs w:val="18"/>
              </w:rPr>
              <w:t>Besichtigungen</w:t>
            </w:r>
          </w:p>
        </w:tc>
        <w:tc>
          <w:tcPr>
            <w:tcW w:w="345" w:type="dxa"/>
            <w:tcMar/>
            <w:vAlign w:val="center"/>
          </w:tcPr>
          <w:p w:rsidRPr="00276570" w:rsidR="00276570" w:rsidP="5757F276" w:rsidRDefault="00276570" w14:paraId="5960C2DD" w14:textId="77777777">
            <w:pPr>
              <w:jc w:val="center"/>
              <w:rPr>
                <w:rFonts w:ascii="Calibri Light" w:hAnsi="Calibri Light" w:cs="Calibri Light" w:asciiTheme="majorAscii" w:hAnsiTheme="majorAscii" w:cstheme="majorAscii"/>
                <w:sz w:val="18"/>
                <w:szCs w:val="18"/>
              </w:rPr>
            </w:pPr>
          </w:p>
        </w:tc>
        <w:tc>
          <w:tcPr>
            <w:tcW w:w="7843" w:type="dxa"/>
            <w:shd w:val="clear" w:color="auto" w:fill="F2F2F2" w:themeFill="background1" w:themeFillShade="F2"/>
            <w:tcMar/>
            <w:vAlign w:val="center"/>
          </w:tcPr>
          <w:p w:rsidRPr="00606473" w:rsidR="00276570" w:rsidP="5757F276" w:rsidRDefault="00F02B48" w14:paraId="70207E43" w14:textId="2D2E5101">
            <w:pPr>
              <w:spacing w:line="276" w:lineRule="auto"/>
              <w:jc w:val="both"/>
              <w:rPr>
                <w:rFonts w:ascii="Arial" w:hAnsi="Arial" w:eastAsia="Arial" w:cs="Arial"/>
                <w:color w:val="000000" w:themeColor="text1"/>
                <w:sz w:val="18"/>
                <w:szCs w:val="18"/>
                <w:lang w:val="de-CH"/>
              </w:rPr>
            </w:pPr>
            <w:r w:rsidRPr="5757F276" w:rsidR="405D282B">
              <w:rPr>
                <w:rFonts w:ascii="Arial" w:hAnsi="Arial" w:eastAsia="Arial" w:cs="Arial"/>
                <w:color w:val="000000" w:themeColor="text1" w:themeTint="FF" w:themeShade="FF"/>
                <w:sz w:val="18"/>
                <w:szCs w:val="18"/>
                <w:lang w:val="de-CH"/>
              </w:rPr>
              <w:t>Wir kommunizieren mit Interessenten, beatworten Ihre Fragen und vereinbaren Besichtigungstermine. Sobald die ersten Angebote eintreffen und die Finanzierung bestätigt ist, rufen wir Sie an und besprechen diese mit Ihnen. Wir beraten Sie, verhandeln für Sie und sprechen Empfehlungen aus.</w:t>
            </w:r>
          </w:p>
        </w:tc>
      </w:tr>
      <w:tr w:rsidRPr="00B63514" w:rsidR="00276570" w:rsidTr="5757F276" w14:paraId="3FBCD794" w14:textId="77777777">
        <w:trPr>
          <w:trHeight w:val="60"/>
        </w:trPr>
        <w:tc>
          <w:tcPr>
            <w:tcW w:w="855" w:type="dxa"/>
            <w:tcMar/>
            <w:vAlign w:val="center"/>
          </w:tcPr>
          <w:p w:rsidRPr="00F02B48" w:rsidR="00276570" w:rsidP="00D25569" w:rsidRDefault="00276570" w14:paraId="61FECA49" w14:textId="77777777">
            <w:pPr>
              <w:jc w:val="center"/>
              <w:rPr>
                <w:rFonts w:asciiTheme="majorHAnsi" w:hAnsiTheme="majorHAnsi" w:cstheme="majorHAnsi"/>
                <w:b/>
                <w:bCs/>
                <w:sz w:val="6"/>
                <w:szCs w:val="6"/>
                <w:lang w:val="de-CH"/>
              </w:rPr>
            </w:pPr>
          </w:p>
        </w:tc>
        <w:tc>
          <w:tcPr>
            <w:tcW w:w="345" w:type="dxa"/>
            <w:tcMar/>
            <w:vAlign w:val="center"/>
          </w:tcPr>
          <w:p w:rsidRPr="00F02B48" w:rsidR="00276570" w:rsidP="5757F276" w:rsidRDefault="00276570" w14:paraId="06A33714"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F02B48" w:rsidR="00276570" w:rsidP="5757F276" w:rsidRDefault="00276570" w14:paraId="3E84A49A" w14:textId="77777777">
            <w:pPr>
              <w:jc w:val="center"/>
              <w:rPr>
                <w:rFonts w:ascii="Garamond" w:hAnsi="Garamond" w:eastAsia="Garamond" w:cs="Garamond"/>
                <w:b w:val="0"/>
                <w:bCs w:val="0"/>
                <w:sz w:val="24"/>
                <w:szCs w:val="24"/>
                <w:lang w:val="de-CH"/>
              </w:rPr>
            </w:pPr>
          </w:p>
        </w:tc>
        <w:tc>
          <w:tcPr>
            <w:tcW w:w="345" w:type="dxa"/>
            <w:tcMar/>
            <w:vAlign w:val="center"/>
          </w:tcPr>
          <w:p w:rsidRPr="00F02B48" w:rsidR="00276570" w:rsidP="5757F276" w:rsidRDefault="00276570" w14:paraId="01AB737A"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F02B48" w:rsidR="00276570" w:rsidP="5757F276" w:rsidRDefault="00276570" w14:paraId="2979C665" w14:textId="77777777">
            <w:pPr>
              <w:jc w:val="center"/>
              <w:rPr>
                <w:rFonts w:ascii="Arial" w:hAnsi="Arial" w:eastAsia="Arial" w:cs="Arial"/>
                <w:sz w:val="18"/>
                <w:szCs w:val="18"/>
                <w:lang w:val="de-CH"/>
              </w:rPr>
            </w:pPr>
          </w:p>
        </w:tc>
      </w:tr>
      <w:tr w:rsidRPr="00B63514" w:rsidR="00276570" w:rsidTr="5757F276" w14:paraId="4B9CC4BA" w14:textId="77777777">
        <w:trPr>
          <w:trHeight w:val="703"/>
        </w:trPr>
        <w:tc>
          <w:tcPr>
            <w:tcW w:w="855" w:type="dxa"/>
            <w:shd w:val="clear" w:color="auto" w:fill="7A3E3E"/>
            <w:tcMar/>
            <w:vAlign w:val="center"/>
          </w:tcPr>
          <w:p w:rsidRPr="00D25569" w:rsidR="00276570" w:rsidP="00D25569" w:rsidRDefault="00D25569" w14:paraId="4AA70CCD" w14:textId="4D442880">
            <w:pPr>
              <w:jc w:val="center"/>
              <w:rPr>
                <w:rFonts w:asciiTheme="majorHAnsi" w:hAnsiTheme="majorHAnsi" w:cstheme="majorHAnsi"/>
                <w:b/>
                <w:bCs/>
              </w:rPr>
            </w:pPr>
            <w:r w:rsidRPr="00541667">
              <w:rPr>
                <w:rFonts w:asciiTheme="majorHAnsi" w:hAnsiTheme="majorHAnsi" w:cstheme="majorHAnsi"/>
                <w:b/>
                <w:bCs/>
                <w:color w:val="FFFFFF" w:themeColor="background1"/>
              </w:rPr>
              <w:t>6</w:t>
            </w:r>
          </w:p>
        </w:tc>
        <w:tc>
          <w:tcPr>
            <w:tcW w:w="345" w:type="dxa"/>
            <w:tcMar/>
            <w:vAlign w:val="center"/>
          </w:tcPr>
          <w:p w:rsidRPr="00462755" w:rsidR="00276570" w:rsidP="5757F276" w:rsidRDefault="00276570" w14:paraId="05A2EB9E" w14:textId="77777777">
            <w:pPr>
              <w:jc w:val="center"/>
              <w:rPr>
                <w:rFonts w:ascii="Calibri Light" w:hAnsi="Calibri Light" w:cs="Calibri Light" w:asciiTheme="majorAscii" w:hAnsiTheme="majorAscii" w:cstheme="majorAscii"/>
                <w:sz w:val="16"/>
                <w:szCs w:val="16"/>
              </w:rPr>
            </w:pPr>
          </w:p>
        </w:tc>
        <w:tc>
          <w:tcPr>
            <w:tcW w:w="1380" w:type="dxa"/>
            <w:shd w:val="clear" w:color="auto" w:fill="D9D9D9" w:themeFill="background1" w:themeFillShade="D9"/>
            <w:tcMar/>
            <w:vAlign w:val="center"/>
          </w:tcPr>
          <w:p w:rsidRPr="00D25569" w:rsidR="00276570" w:rsidP="5757F276" w:rsidRDefault="0083201C" w14:paraId="5635C964" w14:textId="5AE3F4E0">
            <w:pPr>
              <w:jc w:val="center"/>
              <w:rPr>
                <w:rFonts w:ascii="Garamond" w:hAnsi="Garamond" w:eastAsia="Garamond" w:cs="Garamond"/>
                <w:b w:val="0"/>
                <w:bCs w:val="0"/>
                <w:sz w:val="22"/>
                <w:szCs w:val="22"/>
              </w:rPr>
            </w:pPr>
            <w:r w:rsidRPr="5757F276" w:rsidR="3B6B4C5B">
              <w:rPr>
                <w:rFonts w:ascii="Garamond" w:hAnsi="Garamond" w:eastAsia="Garamond" w:cs="Garamond"/>
                <w:b w:val="0"/>
                <w:bCs w:val="0"/>
                <w:sz w:val="22"/>
                <w:szCs w:val="22"/>
              </w:rPr>
              <w:t>Reservierung</w:t>
            </w:r>
          </w:p>
        </w:tc>
        <w:tc>
          <w:tcPr>
            <w:tcW w:w="345" w:type="dxa"/>
            <w:tcMar/>
            <w:vAlign w:val="center"/>
          </w:tcPr>
          <w:p w:rsidRPr="00276570" w:rsidR="00276570" w:rsidP="5757F276" w:rsidRDefault="00276570" w14:paraId="687BD59F" w14:textId="77777777">
            <w:pPr>
              <w:jc w:val="center"/>
              <w:rPr>
                <w:rFonts w:ascii="Calibri Light" w:hAnsi="Calibri Light" w:cs="Calibri Light" w:asciiTheme="majorAscii" w:hAnsiTheme="majorAscii" w:cstheme="majorAscii"/>
                <w:sz w:val="18"/>
                <w:szCs w:val="18"/>
              </w:rPr>
            </w:pPr>
          </w:p>
        </w:tc>
        <w:tc>
          <w:tcPr>
            <w:tcW w:w="7843" w:type="dxa"/>
            <w:shd w:val="clear" w:color="auto" w:fill="F2F2F2" w:themeFill="background1" w:themeFillShade="F2"/>
            <w:tcMar/>
            <w:vAlign w:val="center"/>
          </w:tcPr>
          <w:p w:rsidRPr="00606473" w:rsidR="00276570" w:rsidP="5757F276" w:rsidRDefault="006922D1" w14:paraId="71BF1BDC" w14:textId="2AC3304A">
            <w:pPr>
              <w:spacing w:line="276" w:lineRule="auto"/>
              <w:jc w:val="both"/>
              <w:rPr>
                <w:rFonts w:ascii="Arial" w:hAnsi="Arial" w:eastAsia="Arial" w:cs="Arial"/>
                <w:color w:val="000000" w:themeColor="text1"/>
                <w:sz w:val="18"/>
                <w:szCs w:val="18"/>
                <w:lang w:val="de-CH"/>
              </w:rPr>
            </w:pPr>
            <w:r w:rsidRPr="5757F276" w:rsidR="682EFFD1">
              <w:rPr>
                <w:rFonts w:ascii="Arial" w:hAnsi="Arial" w:eastAsia="Arial" w:cs="Arial"/>
                <w:color w:val="000000" w:themeColor="text1" w:themeTint="FF" w:themeShade="FF"/>
                <w:sz w:val="18"/>
                <w:szCs w:val="18"/>
                <w:lang w:val="de-CH"/>
              </w:rPr>
              <w:t>Nun wird die definitive Kaufzusage bzw. Reservationsvereinbarung unterzeichnet. Nach der Reservationsanzahlung ist der erste Schritt zum Verkauf der Liegenschaft gemacht.</w:t>
            </w:r>
          </w:p>
        </w:tc>
      </w:tr>
      <w:tr w:rsidRPr="00B63514" w:rsidR="00276570" w:rsidTr="5757F276" w14:paraId="495AB856" w14:textId="77777777">
        <w:trPr>
          <w:trHeight w:val="60"/>
        </w:trPr>
        <w:tc>
          <w:tcPr>
            <w:tcW w:w="855" w:type="dxa"/>
            <w:tcMar/>
            <w:vAlign w:val="center"/>
          </w:tcPr>
          <w:p w:rsidRPr="006922D1" w:rsidR="00276570" w:rsidP="00D25569" w:rsidRDefault="00276570" w14:paraId="5833EC82" w14:textId="77777777">
            <w:pPr>
              <w:jc w:val="center"/>
              <w:rPr>
                <w:rFonts w:asciiTheme="majorHAnsi" w:hAnsiTheme="majorHAnsi" w:cstheme="majorHAnsi"/>
                <w:b/>
                <w:bCs/>
                <w:sz w:val="6"/>
                <w:szCs w:val="6"/>
                <w:lang w:val="de-CH"/>
              </w:rPr>
            </w:pPr>
          </w:p>
        </w:tc>
        <w:tc>
          <w:tcPr>
            <w:tcW w:w="345" w:type="dxa"/>
            <w:tcMar/>
            <w:vAlign w:val="center"/>
          </w:tcPr>
          <w:p w:rsidRPr="006922D1" w:rsidR="00276570" w:rsidP="5757F276" w:rsidRDefault="00276570" w14:paraId="5B05285E"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6922D1" w:rsidR="00276570" w:rsidP="5757F276" w:rsidRDefault="00276570" w14:paraId="6FEA82A0" w14:textId="77777777">
            <w:pPr>
              <w:jc w:val="center"/>
              <w:rPr>
                <w:rFonts w:ascii="Garamond" w:hAnsi="Garamond" w:eastAsia="Garamond" w:cs="Garamond"/>
                <w:b w:val="0"/>
                <w:bCs w:val="0"/>
                <w:sz w:val="24"/>
                <w:szCs w:val="24"/>
                <w:lang w:val="de-CH"/>
              </w:rPr>
            </w:pPr>
          </w:p>
        </w:tc>
        <w:tc>
          <w:tcPr>
            <w:tcW w:w="345" w:type="dxa"/>
            <w:tcMar/>
            <w:vAlign w:val="center"/>
          </w:tcPr>
          <w:p w:rsidRPr="006922D1" w:rsidR="00276570" w:rsidP="5757F276" w:rsidRDefault="00276570" w14:paraId="12A22439"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6922D1" w:rsidR="00276570" w:rsidP="5757F276" w:rsidRDefault="00276570" w14:paraId="715447FD" w14:textId="77777777">
            <w:pPr>
              <w:jc w:val="center"/>
              <w:rPr>
                <w:rFonts w:ascii="Arial" w:hAnsi="Arial" w:eastAsia="Arial" w:cs="Arial"/>
                <w:sz w:val="18"/>
                <w:szCs w:val="18"/>
                <w:lang w:val="de-CH"/>
              </w:rPr>
            </w:pPr>
          </w:p>
        </w:tc>
      </w:tr>
      <w:tr w:rsidRPr="00B63514" w:rsidR="00276570" w:rsidTr="5757F276" w14:paraId="7A301487" w14:textId="77777777">
        <w:trPr>
          <w:trHeight w:val="1814"/>
        </w:trPr>
        <w:tc>
          <w:tcPr>
            <w:tcW w:w="855" w:type="dxa"/>
            <w:shd w:val="clear" w:color="auto" w:fill="7A3E3E"/>
            <w:tcMar/>
            <w:vAlign w:val="center"/>
          </w:tcPr>
          <w:p w:rsidRPr="00D25569" w:rsidR="00276570" w:rsidP="00D25569" w:rsidRDefault="00D25569" w14:paraId="385E85CC" w14:textId="4AD29E5A">
            <w:pPr>
              <w:jc w:val="center"/>
              <w:rPr>
                <w:rFonts w:asciiTheme="majorHAnsi" w:hAnsiTheme="majorHAnsi" w:cstheme="majorHAnsi"/>
                <w:b/>
                <w:bCs/>
              </w:rPr>
            </w:pPr>
            <w:r w:rsidRPr="00541667">
              <w:rPr>
                <w:rFonts w:asciiTheme="majorHAnsi" w:hAnsiTheme="majorHAnsi" w:cstheme="majorHAnsi"/>
                <w:b/>
                <w:bCs/>
                <w:color w:val="FFFFFF" w:themeColor="background1"/>
              </w:rPr>
              <w:t>7</w:t>
            </w:r>
          </w:p>
        </w:tc>
        <w:tc>
          <w:tcPr>
            <w:tcW w:w="345" w:type="dxa"/>
            <w:tcMar/>
            <w:vAlign w:val="center"/>
          </w:tcPr>
          <w:p w:rsidRPr="00462755" w:rsidR="00276570" w:rsidP="5757F276" w:rsidRDefault="00276570" w14:paraId="1D3FB2B0"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B63514" w14:paraId="2FB6B9AB" w14:textId="6ECAA141">
            <w:pPr>
              <w:jc w:val="center"/>
              <w:rPr>
                <w:rFonts w:ascii="Garamond" w:hAnsi="Garamond" w:eastAsia="Garamond" w:cs="Garamond"/>
                <w:b w:val="0"/>
                <w:bCs w:val="0"/>
                <w:sz w:val="24"/>
                <w:szCs w:val="24"/>
              </w:rPr>
            </w:pPr>
            <w:r w:rsidRPr="5757F276" w:rsidR="0AEFAA2F">
              <w:rPr>
                <w:rFonts w:ascii="Garamond" w:hAnsi="Garamond" w:eastAsia="Garamond" w:cs="Garamond"/>
                <w:b w:val="0"/>
                <w:bCs w:val="0"/>
                <w:sz w:val="24"/>
                <w:szCs w:val="24"/>
              </w:rPr>
              <w:t>Vertrag</w:t>
            </w:r>
          </w:p>
        </w:tc>
        <w:tc>
          <w:tcPr>
            <w:tcW w:w="345" w:type="dxa"/>
            <w:tcMar/>
            <w:vAlign w:val="center"/>
          </w:tcPr>
          <w:p w:rsidRPr="00276570" w:rsidR="00276570" w:rsidP="5757F276" w:rsidRDefault="00276570" w14:paraId="0FFDA3A6" w14:textId="77777777">
            <w:pPr>
              <w:jc w:val="center"/>
              <w:rPr>
                <w:rFonts w:ascii="Calibri Light" w:hAnsi="Calibri Light" w:cs="Calibri Light" w:asciiTheme="majorAscii" w:hAnsiTheme="majorAscii" w:cstheme="majorAscii"/>
                <w:sz w:val="18"/>
                <w:szCs w:val="18"/>
              </w:rPr>
            </w:pPr>
          </w:p>
        </w:tc>
        <w:tc>
          <w:tcPr>
            <w:tcW w:w="7843" w:type="dxa"/>
            <w:shd w:val="clear" w:color="auto" w:fill="F2F2F2" w:themeFill="background1" w:themeFillShade="F2"/>
            <w:tcMar/>
            <w:vAlign w:val="center"/>
          </w:tcPr>
          <w:p w:rsidRPr="00606473" w:rsidR="00276570" w:rsidP="5757F276" w:rsidRDefault="00AF4043" w14:paraId="107BD892" w14:textId="6E992575">
            <w:pPr>
              <w:spacing w:line="276" w:lineRule="auto"/>
              <w:jc w:val="both"/>
              <w:rPr>
                <w:rFonts w:ascii="Arial" w:hAnsi="Arial" w:eastAsia="Arial" w:cs="Arial"/>
                <w:color w:val="000000" w:themeColor="text1"/>
                <w:sz w:val="18"/>
                <w:szCs w:val="18"/>
                <w:lang w:val="de-CH"/>
              </w:rPr>
            </w:pPr>
            <w:r w:rsidRPr="5757F276" w:rsidR="3DF56AE4">
              <w:rPr>
                <w:rFonts w:ascii="Arial" w:hAnsi="Arial" w:eastAsia="Arial" w:cs="Arial"/>
                <w:color w:val="000000" w:themeColor="text1" w:themeTint="FF" w:themeShade="FF"/>
                <w:sz w:val="18"/>
                <w:szCs w:val="18"/>
                <w:lang w:val="de-CH"/>
              </w:rPr>
              <w:t xml:space="preserve">Wenn alle Details geklärt sind und der Reservationsvertrag unterschrieben ist, erarbeiten wir zusammen mit dem Notar den Kaufvertrag, den wir Ihnen gerne im Detail erklären. Wir helfen Ihnen, fehlende Unterlagen zu beschaffen, stellen sicher, dass das unwiderrufliche Zahlungsversprechen </w:t>
            </w:r>
            <w:r w:rsidRPr="5757F276" w:rsidR="6390673A">
              <w:rPr>
                <w:rFonts w:ascii="Arial" w:hAnsi="Arial" w:eastAsia="Arial" w:cs="Arial"/>
                <w:color w:val="000000" w:themeColor="text1" w:themeTint="FF" w:themeShade="FF"/>
                <w:sz w:val="18"/>
                <w:szCs w:val="18"/>
                <w:lang w:val="de-CH"/>
              </w:rPr>
              <w:t>der finanzierenden Bank</w:t>
            </w:r>
            <w:r w:rsidRPr="5757F276" w:rsidR="3DF56AE4">
              <w:rPr>
                <w:rFonts w:ascii="Arial" w:hAnsi="Arial" w:eastAsia="Arial" w:cs="Arial"/>
                <w:color w:val="000000" w:themeColor="text1" w:themeTint="FF" w:themeShade="FF"/>
                <w:sz w:val="18"/>
                <w:szCs w:val="18"/>
                <w:lang w:val="de-CH"/>
              </w:rPr>
              <w:t xml:space="preserve"> vorliegt, vereinbaren den Notariatstermin und begleiten Sie zur Beurkundung.</w:t>
            </w:r>
            <w:r w:rsidRPr="5757F276" w:rsidR="0E96A9E4">
              <w:rPr>
                <w:rFonts w:ascii="Arial" w:hAnsi="Arial" w:eastAsia="Arial" w:cs="Arial"/>
                <w:sz w:val="18"/>
                <w:szCs w:val="18"/>
                <w:lang w:val="de-CH"/>
              </w:rPr>
              <w:t xml:space="preserve"> </w:t>
            </w:r>
            <w:r w:rsidRPr="5757F276" w:rsidR="0E96A9E4">
              <w:rPr>
                <w:rFonts w:ascii="Arial" w:hAnsi="Arial" w:eastAsia="Arial" w:cs="Arial"/>
                <w:color w:val="000000" w:themeColor="text1" w:themeTint="FF" w:themeShade="FF"/>
                <w:sz w:val="18"/>
                <w:szCs w:val="18"/>
                <w:lang w:val="de-CH"/>
              </w:rPr>
              <w:t>Anschlie</w:t>
            </w:r>
            <w:r w:rsidRPr="5757F276" w:rsidR="0E96A9E4">
              <w:rPr>
                <w:rFonts w:ascii="Arial" w:hAnsi="Arial" w:eastAsia="Arial" w:cs="Arial"/>
                <w:color w:val="000000" w:themeColor="text1" w:themeTint="FF" w:themeShade="FF"/>
                <w:sz w:val="18"/>
                <w:szCs w:val="18"/>
                <w:lang w:val="de-CH"/>
              </w:rPr>
              <w:t>ss</w:t>
            </w:r>
            <w:r w:rsidRPr="5757F276" w:rsidR="0E96A9E4">
              <w:rPr>
                <w:rFonts w:ascii="Arial" w:hAnsi="Arial" w:eastAsia="Arial" w:cs="Arial"/>
                <w:color w:val="000000" w:themeColor="text1" w:themeTint="FF" w:themeShade="FF"/>
                <w:sz w:val="18"/>
                <w:szCs w:val="18"/>
                <w:lang w:val="de-CH"/>
              </w:rPr>
              <w:t xml:space="preserve">end muss der Vertrag von Käufer, Verkäufer und Notar unterzeichnet werden. </w:t>
            </w:r>
          </w:p>
        </w:tc>
      </w:tr>
      <w:tr w:rsidRPr="00B63514" w:rsidR="00276570" w:rsidTr="5757F276" w14:paraId="4D90A908" w14:textId="77777777">
        <w:trPr>
          <w:trHeight w:val="60"/>
        </w:trPr>
        <w:tc>
          <w:tcPr>
            <w:tcW w:w="855" w:type="dxa"/>
            <w:tcMar/>
            <w:vAlign w:val="center"/>
          </w:tcPr>
          <w:p w:rsidRPr="00AF4043" w:rsidR="00276570" w:rsidP="00D25569" w:rsidRDefault="00276570" w14:paraId="219087CA" w14:textId="77777777">
            <w:pPr>
              <w:jc w:val="center"/>
              <w:rPr>
                <w:rFonts w:asciiTheme="majorHAnsi" w:hAnsiTheme="majorHAnsi" w:cstheme="majorHAnsi"/>
                <w:b/>
                <w:bCs/>
                <w:sz w:val="6"/>
                <w:szCs w:val="6"/>
                <w:lang w:val="de-CH"/>
              </w:rPr>
            </w:pPr>
          </w:p>
        </w:tc>
        <w:tc>
          <w:tcPr>
            <w:tcW w:w="345" w:type="dxa"/>
            <w:tcMar/>
            <w:vAlign w:val="center"/>
          </w:tcPr>
          <w:p w:rsidRPr="00AF4043" w:rsidR="00276570" w:rsidP="5757F276" w:rsidRDefault="00276570" w14:paraId="40B616E4" w14:textId="77777777">
            <w:pPr>
              <w:jc w:val="center"/>
              <w:rPr>
                <w:rFonts w:ascii="Calibri Light" w:hAnsi="Calibri Light" w:cs="Calibri Light" w:asciiTheme="majorAscii" w:hAnsiTheme="majorAscii" w:cstheme="majorAscii"/>
                <w:sz w:val="18"/>
                <w:szCs w:val="18"/>
                <w:lang w:val="de-CH"/>
              </w:rPr>
            </w:pPr>
          </w:p>
        </w:tc>
        <w:tc>
          <w:tcPr>
            <w:tcW w:w="1380" w:type="dxa"/>
            <w:tcMar/>
            <w:vAlign w:val="center"/>
          </w:tcPr>
          <w:p w:rsidRPr="00AF4043" w:rsidR="00276570" w:rsidP="5757F276" w:rsidRDefault="00276570" w14:paraId="2498FFBF" w14:textId="77777777">
            <w:pPr>
              <w:jc w:val="center"/>
              <w:rPr>
                <w:rFonts w:ascii="Calibri Light" w:hAnsi="Calibri Light" w:cs="Calibri Light" w:asciiTheme="majorAscii" w:hAnsiTheme="majorAscii" w:cstheme="majorAscii"/>
                <w:b w:val="1"/>
                <w:bCs w:val="1"/>
                <w:sz w:val="18"/>
                <w:szCs w:val="18"/>
                <w:lang w:val="de-CH"/>
              </w:rPr>
            </w:pPr>
          </w:p>
        </w:tc>
        <w:tc>
          <w:tcPr>
            <w:tcW w:w="345" w:type="dxa"/>
            <w:tcMar/>
            <w:vAlign w:val="center"/>
          </w:tcPr>
          <w:p w:rsidRPr="00AF4043" w:rsidR="00276570" w:rsidP="5757F276" w:rsidRDefault="00276570" w14:paraId="1C9810D7" w14:textId="77777777">
            <w:pPr>
              <w:jc w:val="center"/>
              <w:rPr>
                <w:rFonts w:ascii="Calibri Light" w:hAnsi="Calibri Light" w:cs="Calibri Light" w:asciiTheme="majorAscii" w:hAnsiTheme="majorAscii" w:cstheme="majorAscii"/>
                <w:sz w:val="18"/>
                <w:szCs w:val="18"/>
                <w:lang w:val="de-CH"/>
              </w:rPr>
            </w:pPr>
          </w:p>
        </w:tc>
        <w:tc>
          <w:tcPr>
            <w:tcW w:w="7843" w:type="dxa"/>
            <w:tcMar/>
            <w:vAlign w:val="center"/>
          </w:tcPr>
          <w:p w:rsidRPr="00AF4043" w:rsidR="00276570" w:rsidP="5757F276" w:rsidRDefault="00276570" w14:paraId="10CAC267" w14:textId="15F3156F">
            <w:pPr>
              <w:pStyle w:val="Normale"/>
              <w:jc w:val="center"/>
              <w:rPr>
                <w:rFonts w:ascii="Garamond" w:hAnsi="Garamond" w:eastAsia="Garamond" w:cs="Garamond"/>
                <w:b w:val="0"/>
                <w:bCs w:val="0"/>
                <w:i w:val="0"/>
                <w:iCs w:val="0"/>
                <w:caps w:val="0"/>
                <w:smallCaps w:val="0"/>
                <w:noProof w:val="0"/>
                <w:color w:val="7A3E3E"/>
                <w:sz w:val="36"/>
                <w:szCs w:val="36"/>
                <w:lang w:val="de-CH"/>
              </w:rPr>
            </w:pPr>
          </w:p>
        </w:tc>
      </w:tr>
      <w:tr w:rsidRPr="00B63514" w:rsidR="00276570" w:rsidTr="5757F276" w14:paraId="69D2F1E5" w14:textId="77777777">
        <w:trPr>
          <w:trHeight w:val="994"/>
        </w:trPr>
        <w:tc>
          <w:tcPr>
            <w:tcW w:w="855" w:type="dxa"/>
            <w:shd w:val="clear" w:color="auto" w:fill="7A3E3E"/>
            <w:tcMar/>
            <w:vAlign w:val="center"/>
          </w:tcPr>
          <w:p w:rsidRPr="00D25569" w:rsidR="00276570" w:rsidP="00D25569" w:rsidRDefault="00D25569" w14:paraId="74CF3106" w14:textId="0D11B319">
            <w:pPr>
              <w:jc w:val="center"/>
              <w:rPr>
                <w:rFonts w:asciiTheme="majorHAnsi" w:hAnsiTheme="majorHAnsi" w:cstheme="majorHAnsi"/>
                <w:b/>
                <w:bCs/>
              </w:rPr>
            </w:pPr>
            <w:r w:rsidRPr="00541667">
              <w:rPr>
                <w:rFonts w:asciiTheme="majorHAnsi" w:hAnsiTheme="majorHAnsi" w:cstheme="majorHAnsi"/>
                <w:b/>
                <w:bCs/>
                <w:color w:val="FFFFFF" w:themeColor="background1"/>
              </w:rPr>
              <w:t>8</w:t>
            </w:r>
          </w:p>
        </w:tc>
        <w:tc>
          <w:tcPr>
            <w:tcW w:w="345" w:type="dxa"/>
            <w:tcMar/>
            <w:vAlign w:val="center"/>
          </w:tcPr>
          <w:p w:rsidRPr="00462755" w:rsidR="00276570" w:rsidP="5757F276" w:rsidRDefault="00276570" w14:paraId="4B98A2F9" w14:textId="77777777">
            <w:pPr>
              <w:jc w:val="center"/>
              <w:rPr>
                <w:rFonts w:ascii="Calibri Light" w:hAnsi="Calibri Light" w:cs="Calibri Light" w:asciiTheme="majorAscii" w:hAnsiTheme="majorAscii" w:cstheme="majorAscii"/>
                <w:sz w:val="18"/>
                <w:szCs w:val="18"/>
              </w:rPr>
            </w:pPr>
          </w:p>
        </w:tc>
        <w:tc>
          <w:tcPr>
            <w:tcW w:w="1380" w:type="dxa"/>
            <w:shd w:val="clear" w:color="auto" w:fill="D9D9D9" w:themeFill="background1" w:themeFillShade="D9"/>
            <w:tcMar/>
            <w:vAlign w:val="center"/>
          </w:tcPr>
          <w:p w:rsidRPr="00D25569" w:rsidR="00276570" w:rsidP="5757F276" w:rsidRDefault="0083201C" w14:paraId="39B10499" w14:textId="200E0066">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5757F276" w:rsidR="3B6B4C5B">
              <w:rPr>
                <w:rFonts w:ascii="Garamond" w:hAnsi="Garamond" w:eastAsia="Garamond" w:cs="Garamond"/>
                <w:b w:val="0"/>
                <w:bCs w:val="0"/>
                <w:sz w:val="24"/>
                <w:szCs w:val="24"/>
              </w:rPr>
              <w:t>Übergabe</w:t>
            </w:r>
          </w:p>
        </w:tc>
        <w:tc>
          <w:tcPr>
            <w:tcW w:w="345" w:type="dxa"/>
            <w:tcMar/>
            <w:vAlign w:val="center"/>
          </w:tcPr>
          <w:p w:rsidRPr="00276570" w:rsidR="00276570" w:rsidP="5757F276" w:rsidRDefault="00276570" w14:paraId="570A28C3" w14:textId="77777777">
            <w:pPr>
              <w:spacing w:line="276" w:lineRule="auto"/>
              <w:jc w:val="both"/>
              <w:rPr>
                <w:rFonts w:ascii="Calibri Light" w:hAnsi="Calibri Light" w:cs="Calibri Light" w:asciiTheme="majorAscii" w:hAnsiTheme="majorAscii" w:cstheme="majorAscii"/>
                <w:color w:val="000000" w:themeColor="text1"/>
                <w:sz w:val="18"/>
                <w:szCs w:val="18"/>
              </w:rPr>
            </w:pPr>
          </w:p>
        </w:tc>
        <w:tc>
          <w:tcPr>
            <w:tcW w:w="7843" w:type="dxa"/>
            <w:shd w:val="clear" w:color="auto" w:fill="F2F2F2" w:themeFill="background1" w:themeFillShade="F2"/>
            <w:tcMar/>
            <w:vAlign w:val="center"/>
          </w:tcPr>
          <w:p w:rsidRPr="00606473" w:rsidR="00276570" w:rsidP="5757F276" w:rsidRDefault="00AF4043" w14:paraId="3BCAB01C" w14:textId="71100FDF">
            <w:pPr>
              <w:pStyle w:val="Normale"/>
              <w:suppressLineNumbers w:val="0"/>
              <w:bidi w:val="0"/>
              <w:spacing w:before="0" w:beforeAutospacing="off" w:after="0" w:afterAutospacing="off" w:line="276" w:lineRule="auto"/>
              <w:ind w:left="0" w:right="0"/>
              <w:jc w:val="both"/>
              <w:rPr>
                <w:rFonts w:ascii="Arial" w:hAnsi="Arial" w:eastAsia="Arial" w:cs="Arial"/>
                <w:color w:val="000000" w:themeColor="text1" w:themeTint="FF" w:themeShade="FF"/>
                <w:sz w:val="18"/>
                <w:szCs w:val="18"/>
                <w:lang w:val="de-CH"/>
              </w:rPr>
            </w:pPr>
            <w:r w:rsidRPr="5757F276" w:rsidR="3DF56AE4">
              <w:rPr>
                <w:rFonts w:ascii="Arial" w:hAnsi="Arial" w:eastAsia="Arial" w:cs="Arial"/>
                <w:color w:val="000000" w:themeColor="text1" w:themeTint="FF" w:themeShade="FF"/>
                <w:sz w:val="18"/>
                <w:szCs w:val="18"/>
                <w:lang w:val="de-CH"/>
              </w:rPr>
              <w:t>Selbstverständlich begleiten wir Sie auch bei der Übergabe der Liegenschaft an den neuen Eigentümer. Die Ziellinie ist nun erreicht. Wir freuen uns mit Ihnen und bleiben für weitere Anliegen immer für Sie da.</w:t>
            </w:r>
          </w:p>
        </w:tc>
      </w:tr>
    </w:tbl>
    <w:sectPr w:rsidRPr="00D25569" w:rsidR="00D25569" w:rsidSect="00D25569">
      <w:headerReference w:type="default" r:id="rId9"/>
      <w:pgSz w:w="11906" w:h="16838" w:orient="portrait"/>
      <w:pgMar w:top="1417" w:right="424" w:bottom="426" w:left="567" w:header="708" w:footer="708" w:gutter="0"/>
      <w:cols w:space="708"/>
      <w:docGrid w:linePitch="360"/>
      <w:footerReference w:type="default" r:id="R8f9e62e71e0a46a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10108" w:rsidP="00D25569" w:rsidRDefault="00310108" w14:paraId="768FD832" w14:textId="77777777">
      <w:pPr>
        <w:spacing w:after="0" w:line="240" w:lineRule="auto"/>
      </w:pPr>
      <w:r>
        <w:separator/>
      </w:r>
    </w:p>
  </w:endnote>
  <w:endnote w:type="continuationSeparator" w:id="0">
    <w:p w:rsidR="00310108" w:rsidP="00D25569" w:rsidRDefault="00310108" w14:paraId="6BC09BE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635"/>
      <w:gridCol w:w="3635"/>
      <w:gridCol w:w="3635"/>
    </w:tblGrid>
    <w:tr w:rsidR="03FE0445" w:rsidTr="03FE0445" w14:paraId="2DECAAF8">
      <w:trPr>
        <w:trHeight w:val="300"/>
      </w:trPr>
      <w:tc>
        <w:tcPr>
          <w:tcW w:w="3635" w:type="dxa"/>
          <w:tcMar/>
        </w:tcPr>
        <w:p w:rsidR="03FE0445" w:rsidP="03FE0445" w:rsidRDefault="03FE0445" w14:paraId="26DC0B9D" w14:textId="0850CE2B">
          <w:pPr>
            <w:pStyle w:val="Intestazione"/>
            <w:bidi w:val="0"/>
            <w:ind w:left="-115"/>
            <w:jc w:val="left"/>
          </w:pPr>
        </w:p>
      </w:tc>
      <w:tc>
        <w:tcPr>
          <w:tcW w:w="3635" w:type="dxa"/>
          <w:tcMar/>
        </w:tcPr>
        <w:p w:rsidR="03FE0445" w:rsidP="03FE0445" w:rsidRDefault="03FE0445" w14:paraId="0925FF0E" w14:textId="1C8A5DC5">
          <w:pPr>
            <w:pStyle w:val="Intestazione"/>
            <w:bidi w:val="0"/>
            <w:jc w:val="center"/>
          </w:pPr>
        </w:p>
      </w:tc>
      <w:tc>
        <w:tcPr>
          <w:tcW w:w="3635" w:type="dxa"/>
          <w:tcMar/>
        </w:tcPr>
        <w:p w:rsidR="03FE0445" w:rsidP="03FE0445" w:rsidRDefault="03FE0445" w14:paraId="2A5B0BA4" w14:textId="5FD9C82C">
          <w:pPr>
            <w:pStyle w:val="Intestazione"/>
            <w:bidi w:val="0"/>
            <w:ind w:right="-115"/>
            <w:jc w:val="right"/>
          </w:pPr>
        </w:p>
      </w:tc>
    </w:tr>
  </w:tbl>
  <w:p w:rsidR="03FE0445" w:rsidP="03FE0445" w:rsidRDefault="03FE0445" w14:paraId="275AFF6E" w14:textId="2718C87C">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10108" w:rsidP="00D25569" w:rsidRDefault="00310108" w14:paraId="4BDD6B8D" w14:textId="77777777">
      <w:pPr>
        <w:spacing w:after="0" w:line="240" w:lineRule="auto"/>
      </w:pPr>
      <w:r>
        <w:separator/>
      </w:r>
    </w:p>
  </w:footnote>
  <w:footnote w:type="continuationSeparator" w:id="0">
    <w:p w:rsidR="00310108" w:rsidP="00D25569" w:rsidRDefault="00310108" w14:paraId="5F8FD4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A30E4" w:rsidP="5757F276" w:rsidRDefault="002A30E4" w14:paraId="61532060" w14:textId="204179B8">
    <w:pPr>
      <w:pStyle w:val="Normale"/>
      <w:jc w:val="center"/>
      <w:rPr>
        <w:rFonts w:ascii="Garamond" w:hAnsi="Garamond" w:eastAsia="Garamond" w:cs="Garamond"/>
        <w:b w:val="0"/>
        <w:bCs w:val="0"/>
        <w:i w:val="0"/>
        <w:iCs w:val="0"/>
        <w:caps w:val="0"/>
        <w:smallCaps w:val="0"/>
        <w:noProof w:val="0"/>
        <w:color w:val="7A3E3E"/>
        <w:sz w:val="36"/>
        <w:szCs w:val="36"/>
        <w:lang w:val="de-CH"/>
      </w:rPr>
    </w:pPr>
    <w:r w:rsidR="5757F276">
      <w:drawing>
        <wp:inline wp14:editId="4E7EA61E" wp14:anchorId="1A8AE31B">
          <wp:extent cx="6934200" cy="990600"/>
          <wp:effectExtent l="0" t="0" r="0" b="0"/>
          <wp:docPr id="9341322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34132263" name="Picture 934132263"/>
                  <pic:cNvPicPr/>
                </pic:nvPicPr>
                <pic:blipFill>
                  <a:blip xmlns:r="http://schemas.openxmlformats.org/officeDocument/2006/relationships" r:embed="rId251015687">
                    <a:extLst>
                      <a:ext uri="{28A0092B-C50C-407E-A947-70E740481C1C}">
                        <a14:useLocalDpi xmlns:a14="http://schemas.microsoft.com/office/drawing/2010/main"/>
                      </a:ext>
                    </a:extLst>
                  </a:blip>
                  <a:stretch>
                    <a:fillRect/>
                  </a:stretch>
                </pic:blipFill>
                <pic:spPr>
                  <a:xfrm>
                    <a:off x="0" y="0"/>
                    <a:ext cx="6934200" cy="990600"/>
                  </a:xfrm>
                  <a:prstGeom prst="rect">
                    <a:avLst/>
                  </a:prstGeom>
                </pic:spPr>
              </pic:pic>
            </a:graphicData>
          </a:graphic>
        </wp:inline>
      </w:drawing>
    </w:r>
  </w:p>
  <w:p w:rsidR="002A30E4" w:rsidP="5757F276" w:rsidRDefault="002A30E4" w14:paraId="08C70346" w14:textId="2BA7D53F">
    <w:pPr>
      <w:pStyle w:val="Normale"/>
      <w:jc w:val="center"/>
      <w:rPr>
        <w:rFonts w:ascii="Arial" w:hAnsi="Arial" w:eastAsia="Arial" w:cs="Arial"/>
        <w:color w:val="000000" w:themeColor="text1" w:themeTint="FF" w:themeShade="FF"/>
        <w:sz w:val="18"/>
        <w:szCs w:val="18"/>
        <w:lang w:val="de-CH"/>
      </w:rPr>
    </w:pPr>
    <w:r w:rsidRPr="5757F276" w:rsidR="5757F276">
      <w:rPr>
        <w:rFonts w:ascii="Garamond" w:hAnsi="Garamond" w:eastAsia="Garamond" w:cs="Garamond"/>
        <w:b w:val="0"/>
        <w:bCs w:val="0"/>
        <w:i w:val="0"/>
        <w:iCs w:val="0"/>
        <w:caps w:val="0"/>
        <w:smallCaps w:val="0"/>
        <w:noProof w:val="0"/>
        <w:color w:val="7A3E3E"/>
        <w:sz w:val="36"/>
        <w:szCs w:val="36"/>
        <w:lang w:val="de-CH"/>
      </w:rPr>
      <w:t>Verkaufsverfahren</w:t>
    </w:r>
  </w:p>
  <w:p w:rsidR="002A30E4" w:rsidRDefault="002A30E4" w14:paraId="65FC8BB6" w14:textId="7A5BD20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70"/>
    <w:rsid w:val="00202AF3"/>
    <w:rsid w:val="00213097"/>
    <w:rsid w:val="00276570"/>
    <w:rsid w:val="002A30E4"/>
    <w:rsid w:val="00310108"/>
    <w:rsid w:val="0033752A"/>
    <w:rsid w:val="00461B88"/>
    <w:rsid w:val="00462755"/>
    <w:rsid w:val="0048176C"/>
    <w:rsid w:val="004A0E2B"/>
    <w:rsid w:val="00541667"/>
    <w:rsid w:val="00542D74"/>
    <w:rsid w:val="005C447B"/>
    <w:rsid w:val="00606473"/>
    <w:rsid w:val="00645830"/>
    <w:rsid w:val="006922D1"/>
    <w:rsid w:val="006F5408"/>
    <w:rsid w:val="0083201C"/>
    <w:rsid w:val="008B40F1"/>
    <w:rsid w:val="0094F39F"/>
    <w:rsid w:val="0095037A"/>
    <w:rsid w:val="00A07498"/>
    <w:rsid w:val="00AF4043"/>
    <w:rsid w:val="00B63514"/>
    <w:rsid w:val="00BA0D0F"/>
    <w:rsid w:val="00D25569"/>
    <w:rsid w:val="00D93DBC"/>
    <w:rsid w:val="00DA61B7"/>
    <w:rsid w:val="00DE31F2"/>
    <w:rsid w:val="00EC10EE"/>
    <w:rsid w:val="00F02B48"/>
    <w:rsid w:val="00FD78EC"/>
    <w:rsid w:val="03FE0445"/>
    <w:rsid w:val="08FF99EA"/>
    <w:rsid w:val="0AEFAA2F"/>
    <w:rsid w:val="0E96A9E4"/>
    <w:rsid w:val="1D0EAD72"/>
    <w:rsid w:val="2A7098A8"/>
    <w:rsid w:val="2C6F8943"/>
    <w:rsid w:val="30D7B368"/>
    <w:rsid w:val="31568C48"/>
    <w:rsid w:val="33F71C67"/>
    <w:rsid w:val="3B6B4C5B"/>
    <w:rsid w:val="3DF56AE4"/>
    <w:rsid w:val="3E993850"/>
    <w:rsid w:val="405D282B"/>
    <w:rsid w:val="4C0A8111"/>
    <w:rsid w:val="51EAE867"/>
    <w:rsid w:val="55A16FCC"/>
    <w:rsid w:val="5757F276"/>
    <w:rsid w:val="57DDE70C"/>
    <w:rsid w:val="5E158C58"/>
    <w:rsid w:val="60A1A75A"/>
    <w:rsid w:val="6390673A"/>
    <w:rsid w:val="682EFFD1"/>
    <w:rsid w:val="7091D29B"/>
    <w:rsid w:val="71C72B41"/>
    <w:rsid w:val="7984D5C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6E19A"/>
  <w15:chartTrackingRefBased/>
  <w15:docId w15:val="{A2F547AA-D754-482E-ACC3-6E9CAEBC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Grigliatabella">
    <w:name w:val="Table Grid"/>
    <w:basedOn w:val="Tabellanormale"/>
    <w:uiPriority w:val="39"/>
    <w:rsid w:val="002765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iPriority w:val="99"/>
    <w:unhideWhenUsed/>
    <w:rsid w:val="00D2556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25569"/>
  </w:style>
  <w:style w:type="paragraph" w:styleId="Pidipagina">
    <w:name w:val="footer"/>
    <w:basedOn w:val="Normale"/>
    <w:link w:val="PidipaginaCarattere"/>
    <w:uiPriority w:val="99"/>
    <w:unhideWhenUsed/>
    <w:rsid w:val="00D2556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25569"/>
  </w:style>
  <w:style w:type="paragraph" w:styleId="NormaleWeb">
    <w:name w:val="Normal (Web)"/>
    <w:basedOn w:val="Normale"/>
    <w:uiPriority w:val="99"/>
    <w:semiHidden/>
    <w:unhideWhenUsed/>
    <w:rsid w:val="00FD78EC"/>
    <w:pPr>
      <w:spacing w:before="100" w:beforeAutospacing="1" w:after="100" w:afterAutospacing="1" w:line="240" w:lineRule="auto"/>
    </w:pPr>
    <w:rPr>
      <w:rFonts w:ascii="Times New Roman" w:hAnsi="Times New Roman" w:eastAsia="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964958">
      <w:bodyDiv w:val="1"/>
      <w:marLeft w:val="0"/>
      <w:marRight w:val="0"/>
      <w:marTop w:val="0"/>
      <w:marBottom w:val="0"/>
      <w:divBdr>
        <w:top w:val="none" w:sz="0" w:space="0" w:color="auto"/>
        <w:left w:val="none" w:sz="0" w:space="0" w:color="auto"/>
        <w:bottom w:val="none" w:sz="0" w:space="0" w:color="auto"/>
        <w:right w:val="none" w:sz="0" w:space="0" w:color="auto"/>
      </w:divBdr>
    </w:div>
    <w:div w:id="371006548">
      <w:bodyDiv w:val="1"/>
      <w:marLeft w:val="0"/>
      <w:marRight w:val="0"/>
      <w:marTop w:val="0"/>
      <w:marBottom w:val="0"/>
      <w:divBdr>
        <w:top w:val="none" w:sz="0" w:space="0" w:color="auto"/>
        <w:left w:val="none" w:sz="0" w:space="0" w:color="auto"/>
        <w:bottom w:val="none" w:sz="0" w:space="0" w:color="auto"/>
        <w:right w:val="none" w:sz="0" w:space="0" w:color="auto"/>
      </w:divBdr>
    </w:div>
    <w:div w:id="842473579">
      <w:bodyDiv w:val="1"/>
      <w:marLeft w:val="0"/>
      <w:marRight w:val="0"/>
      <w:marTop w:val="0"/>
      <w:marBottom w:val="0"/>
      <w:divBdr>
        <w:top w:val="none" w:sz="0" w:space="0" w:color="auto"/>
        <w:left w:val="none" w:sz="0" w:space="0" w:color="auto"/>
        <w:bottom w:val="none" w:sz="0" w:space="0" w:color="auto"/>
        <w:right w:val="none" w:sz="0" w:space="0" w:color="auto"/>
      </w:divBdr>
    </w:div>
    <w:div w:id="1014189846">
      <w:bodyDiv w:val="1"/>
      <w:marLeft w:val="0"/>
      <w:marRight w:val="0"/>
      <w:marTop w:val="0"/>
      <w:marBottom w:val="0"/>
      <w:divBdr>
        <w:top w:val="none" w:sz="0" w:space="0" w:color="auto"/>
        <w:left w:val="none" w:sz="0" w:space="0" w:color="auto"/>
        <w:bottom w:val="none" w:sz="0" w:space="0" w:color="auto"/>
        <w:right w:val="none" w:sz="0" w:space="0" w:color="auto"/>
      </w:divBdr>
    </w:div>
    <w:div w:id="1043137968">
      <w:bodyDiv w:val="1"/>
      <w:marLeft w:val="0"/>
      <w:marRight w:val="0"/>
      <w:marTop w:val="0"/>
      <w:marBottom w:val="0"/>
      <w:divBdr>
        <w:top w:val="none" w:sz="0" w:space="0" w:color="auto"/>
        <w:left w:val="none" w:sz="0" w:space="0" w:color="auto"/>
        <w:bottom w:val="none" w:sz="0" w:space="0" w:color="auto"/>
        <w:right w:val="none" w:sz="0" w:space="0" w:color="auto"/>
      </w:divBdr>
    </w:div>
    <w:div w:id="1186599765">
      <w:bodyDiv w:val="1"/>
      <w:marLeft w:val="0"/>
      <w:marRight w:val="0"/>
      <w:marTop w:val="0"/>
      <w:marBottom w:val="0"/>
      <w:divBdr>
        <w:top w:val="none" w:sz="0" w:space="0" w:color="auto"/>
        <w:left w:val="none" w:sz="0" w:space="0" w:color="auto"/>
        <w:bottom w:val="none" w:sz="0" w:space="0" w:color="auto"/>
        <w:right w:val="none" w:sz="0" w:space="0" w:color="auto"/>
      </w:divBdr>
    </w:div>
    <w:div w:id="1399013869">
      <w:bodyDiv w:val="1"/>
      <w:marLeft w:val="0"/>
      <w:marRight w:val="0"/>
      <w:marTop w:val="0"/>
      <w:marBottom w:val="0"/>
      <w:divBdr>
        <w:top w:val="none" w:sz="0" w:space="0" w:color="auto"/>
        <w:left w:val="none" w:sz="0" w:space="0" w:color="auto"/>
        <w:bottom w:val="none" w:sz="0" w:space="0" w:color="auto"/>
        <w:right w:val="none" w:sz="0" w:space="0" w:color="auto"/>
      </w:divBdr>
    </w:div>
    <w:div w:id="1798915215">
      <w:bodyDiv w:val="1"/>
      <w:marLeft w:val="0"/>
      <w:marRight w:val="0"/>
      <w:marTop w:val="0"/>
      <w:marBottom w:val="0"/>
      <w:divBdr>
        <w:top w:val="none" w:sz="0" w:space="0" w:color="auto"/>
        <w:left w:val="none" w:sz="0" w:space="0" w:color="auto"/>
        <w:bottom w:val="none" w:sz="0" w:space="0" w:color="auto"/>
        <w:right w:val="none" w:sz="0" w:space="0" w:color="auto"/>
      </w:divBdr>
      <w:divsChild>
        <w:div w:id="1245919903">
          <w:marLeft w:val="0"/>
          <w:marRight w:val="0"/>
          <w:marTop w:val="0"/>
          <w:marBottom w:val="0"/>
          <w:divBdr>
            <w:top w:val="none" w:sz="0" w:space="0" w:color="auto"/>
            <w:left w:val="none" w:sz="0" w:space="0" w:color="auto"/>
            <w:bottom w:val="none" w:sz="0" w:space="0" w:color="auto"/>
            <w:right w:val="none" w:sz="0" w:space="0" w:color="auto"/>
          </w:divBdr>
          <w:divsChild>
            <w:div w:id="1258060794">
              <w:marLeft w:val="0"/>
              <w:marRight w:val="0"/>
              <w:marTop w:val="0"/>
              <w:marBottom w:val="0"/>
              <w:divBdr>
                <w:top w:val="none" w:sz="0" w:space="0" w:color="auto"/>
                <w:left w:val="none" w:sz="0" w:space="0" w:color="auto"/>
                <w:bottom w:val="none" w:sz="0" w:space="0" w:color="auto"/>
                <w:right w:val="none" w:sz="0" w:space="0" w:color="auto"/>
              </w:divBdr>
            </w:div>
          </w:divsChild>
        </w:div>
        <w:div w:id="1929922301">
          <w:marLeft w:val="0"/>
          <w:marRight w:val="0"/>
          <w:marTop w:val="0"/>
          <w:marBottom w:val="0"/>
          <w:divBdr>
            <w:top w:val="none" w:sz="0" w:space="0" w:color="auto"/>
            <w:left w:val="none" w:sz="0" w:space="0" w:color="auto"/>
            <w:bottom w:val="none" w:sz="0" w:space="0" w:color="auto"/>
            <w:right w:val="none" w:sz="0" w:space="0" w:color="auto"/>
          </w:divBdr>
        </w:div>
      </w:divsChild>
    </w:div>
    <w:div w:id="198392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xml" Id="R8f9e62e71e0a46a4" /></Relationships>
</file>

<file path=word/_rels/header1.xml.rels>&#65279;<?xml version="1.0" encoding="utf-8"?><Relationships xmlns="http://schemas.openxmlformats.org/package/2006/relationships"><Relationship Type="http://schemas.openxmlformats.org/officeDocument/2006/relationships/image" Target="/media/image3.png" Id="rId251015687"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5FB6DDB5A29C54C91F75CE2D0FECFC8" ma:contentTypeVersion="15" ma:contentTypeDescription="Ein neues Dokument erstellen." ma:contentTypeScope="" ma:versionID="4aa0ade206ed1620d4df0b7cc11e3730">
  <xsd:schema xmlns:xsd="http://www.w3.org/2001/XMLSchema" xmlns:xs="http://www.w3.org/2001/XMLSchema" xmlns:p="http://schemas.microsoft.com/office/2006/metadata/properties" xmlns:ns2="0d1b0946-522d-4c9d-82f2-c934794c25a1" xmlns:ns3="bf544026-5e05-4989-b545-f64b8e1ac51d" targetNamespace="http://schemas.microsoft.com/office/2006/metadata/properties" ma:root="true" ma:fieldsID="24cc85e6eca4568a8e490581e02b30ae" ns2:_="" ns3:_="">
    <xsd:import namespace="0d1b0946-522d-4c9d-82f2-c934794c25a1"/>
    <xsd:import namespace="bf544026-5e05-4989-b545-f64b8e1ac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b0946-522d-4c9d-82f2-c934794c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eafcdd7-f8de-44a8-85aa-eac6a7ecf4f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44026-5e05-4989-b545-f64b8e1ac51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1b0946-522d-4c9d-82f2-c934794c25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522C5-7041-4321-99E8-FA532803CFF9}"/>
</file>

<file path=customXml/itemProps2.xml><?xml version="1.0" encoding="utf-8"?>
<ds:datastoreItem xmlns:ds="http://schemas.openxmlformats.org/officeDocument/2006/customXml" ds:itemID="{714F8B06-3BAF-4F3D-9CF2-CCA55C7E039C}">
  <ds:schemaRefs>
    <ds:schemaRef ds:uri="http://schemas.microsoft.com/office/2006/metadata/properties"/>
    <ds:schemaRef ds:uri="http://schemas.microsoft.com/office/infopath/2007/PartnerControls"/>
    <ds:schemaRef ds:uri="0d1b0946-522d-4c9d-82f2-c934794c25a1"/>
  </ds:schemaRefs>
</ds:datastoreItem>
</file>

<file path=customXml/itemProps3.xml><?xml version="1.0" encoding="utf-8"?>
<ds:datastoreItem xmlns:ds="http://schemas.openxmlformats.org/officeDocument/2006/customXml" ds:itemID="{07A2087D-1FD3-4735-B626-07412C8B0C4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Stefano Specht</dc:creator>
  <keywords/>
  <dc:description/>
  <lastModifiedBy>Michela Torta</lastModifiedBy>
  <revision>5</revision>
  <lastPrinted>2021-09-13T09:12:00.0000000Z</lastPrinted>
  <dcterms:created xsi:type="dcterms:W3CDTF">2024-10-28T10:31:00.0000000Z</dcterms:created>
  <dcterms:modified xsi:type="dcterms:W3CDTF">2026-07-09T14:30:54.1852427Z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0x010100B5FB6DDB5A29C54C91F75CE2D0FECFC8</vt:lpwstr>
  </property>
  <property fmtid="{D5CDD505-2E9C-101B-9397-08002B2CF9AE}" pid="3" name="Order">
    <vt:r8>3835900</vt:r8>
  </property>
  <property fmtid="{D5CDD505-2E9C-101B-9397-08002B2CF9AE}" pid="4" name="_ExtendedDescription">
    <vt:lpwstr/>
  </property>
  <property fmtid="{D5CDD505-2E9C-101B-9397-08002B2CF9AE}" pid="5" name="MediaServiceImageTags">
    <vt:lpwstr/>
  </property>
</Properties>
</file>